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pStyle w:val="3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参赛队名单</w:t>
      </w:r>
    </w:p>
    <w:bookmarkEnd w:id="0"/>
    <w:p>
      <w:pPr>
        <w:spacing w:line="560" w:lineRule="exact"/>
        <w:rPr>
          <w:lang w:val="en-US" w:eastAsia="zh-CN"/>
        </w:rPr>
      </w:pPr>
    </w:p>
    <w:tbl>
      <w:tblPr>
        <w:tblStyle w:val="5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99"/>
        <w:gridCol w:w="554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地市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参赛单位名称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区直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广西中医药大学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职业技术学院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南宁市牛头鱼庄餐饮管理有限公司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>广西二轻技师学院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>广西益丰元食品有限公司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广西农业职业技术大学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广西中医药大学附属瑞康医院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广西中医药大学第一附属医院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广西骨伤医院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广西科技商贸高级技工学校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广西卫生职业技术学院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广西国际壮医医院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广西交通技师学院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广西壮族自治区总工会桂林工人疗养院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广西工贸高级技工学校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广西中医药大学附设中医学校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广西重阳老年公寓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南方黑芝麻集团股份有限公司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/>
              </w:rPr>
              <w:t>广西壮族自治区国有七坡林场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广西壮族自治区中医药研究院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南宁市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南宁市中医医院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南宁市妇幼保健院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宾阳县中医医院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柳州市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柳州市中医医院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柳州市人民医院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广西柳钢医疗有限公司医院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桂林市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桂林市中医医院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广西商业技师学院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广西力源餐饮管理有限公司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桂林市中西医结合医院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桂林博览园开发有限责任公司会展国际酒店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广西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桂林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商贸旅游技工学校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桂林市疾控预防控制中心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梧州市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梧州市中医医院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龙圩区中医医院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梧州万众中医医院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北海市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北海市海城区疍家棚酒楼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北海市中医医院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合浦县中医医院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防城港市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防城港市中医医院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防城港市妇幼保健院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广西金圣堂生物医药科技有限公司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钦州市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钦州市中医医院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广西通源堂健康科技有限公司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灵山县中医医院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浦北县中医医院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贵港市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贵港市中西医结合骨科医院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贵港市妇幼保健院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桂平市妇幼保健院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pacing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贵港东晖医院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玉林市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玉林市中医医院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玉林市玉州区玉城街道社区卫生服务中心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玉林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市中西医结合骨科医院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广西玉林技师学院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百色市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百色市中医医院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田东县中医医院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田东县人民医院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贺州市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富川瑶族自治县民族医医院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富川瑶族自治县职业技术学校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贺州市中医医院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广西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贺州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高级技工学校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贺州市平桂区鹅塘卫生院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广西锦沐仁和健康产业有限公司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河池市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河池市第一人民医院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广西现代职业技术学院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河池市中医医院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河池市技工学校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南丹县中医医院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南丹县烧鹅制造餐厅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来宾市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来宾市金秀瑶族自治县瑶医医院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来宾市卫生学校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来宾职业教育中心学校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来宾市中医医院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崇左市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扶绥县中医医院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崇左市中医壮医医院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广西城市职业大学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FE38F"/>
    <w:rsid w:val="5DDFE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21"/>
      <w:lang w:val="en-US" w:eastAsia="zh-CN" w:bidi="ar-SA"/>
    </w:rPr>
  </w:style>
  <w:style w:type="paragraph" w:styleId="4">
    <w:name w:val="Normal (Web)"/>
    <w:next w:val="2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">
    <w:name w:val="表格文字"/>
    <w:qFormat/>
    <w:uiPriority w:val="0"/>
    <w:pPr>
      <w:widowControl w:val="0"/>
      <w:spacing w:before="25" w:after="25" w:line="240" w:lineRule="auto"/>
      <w:jc w:val="both"/>
    </w:pPr>
    <w:rPr>
      <w:rFonts w:ascii="Times New Roman" w:hAnsi="Times New Roman" w:eastAsia="宋体" w:cs="Times New Roman"/>
      <w:spacing w:val="10"/>
      <w:kern w:val="2"/>
      <w:sz w:val="24"/>
      <w:szCs w:val="24"/>
      <w:lang w:val="en-US" w:eastAsia="zh-CN" w:bidi="ar-SA"/>
    </w:rPr>
  </w:style>
  <w:style w:type="paragraph" w:customStyle="1" w:styleId="8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2024-10-18T17:05:00Z</dcterms:created>
  <dc:creator>暴躁的小谭</dc:creator>
  <cp:lastModifiedBy>暴躁的小谭</cp:lastModifiedBy>
  <dcterms:modified xsi:type="dcterms:W3CDTF">2024-10-18T17:06:02Z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DCF7125C1CD9DCBAE1241267A4F8928F_41</vt:lpwstr>
  </property>
</Properties>
</file>