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 w:val="0"/>
        <w:suppressAutoHyphens/>
        <w:spacing w:after="0" w:line="560" w:lineRule="exact"/>
        <w:rPr>
          <w:rFonts w:hint="eastAsia" w:ascii="黑体" w:eastAsia="黑体" w:cs="Liberation Serif"/>
          <w:sz w:val="32"/>
          <w:szCs w:val="32"/>
          <w:lang w:eastAsia="zh-CN" w:bidi="ar-SA"/>
        </w:rPr>
      </w:pPr>
      <w:r>
        <w:rPr>
          <w:rFonts w:hint="eastAsia" w:ascii="黑体" w:eastAsia="黑体" w:cs="Liberation Serif"/>
          <w:sz w:val="32"/>
          <w:szCs w:val="32"/>
          <w:lang w:bidi="ar-SA"/>
        </w:rPr>
        <w:t>附件</w:t>
      </w:r>
      <w:r>
        <w:rPr>
          <w:rFonts w:hint="eastAsia" w:ascii="黑体" w:eastAsia="黑体" w:cs="Liberation Serif"/>
          <w:sz w:val="32"/>
          <w:szCs w:val="32"/>
          <w:lang w:val="en-US" w:eastAsia="zh-CN" w:bidi="ar-SA"/>
        </w:rPr>
        <w:t>4</w:t>
      </w:r>
    </w:p>
    <w:p>
      <w:pPr>
        <w:pStyle w:val="3"/>
        <w:widowControl w:val="0"/>
        <w:suppressAutoHyphens/>
        <w:spacing w:after="0" w:line="560" w:lineRule="exact"/>
        <w:rPr>
          <w:rFonts w:ascii="黑体" w:eastAsia="黑体" w:cs="Liberation Serif"/>
          <w:sz w:val="32"/>
          <w:szCs w:val="32"/>
          <w:lang w:bidi="ar-SA"/>
        </w:rPr>
      </w:pP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广西第一批中药材示范基地名单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Style w:val="6"/>
        <w:tblW w:w="0" w:type="auto"/>
        <w:tblInd w:w="-6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"/>
        <w:gridCol w:w="1156"/>
        <w:gridCol w:w="3013"/>
        <w:gridCol w:w="3260"/>
        <w:gridCol w:w="18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tblHeader/>
        </w:trPr>
        <w:tc>
          <w:tcPr>
            <w:tcW w:w="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1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  <w:t>各市</w:t>
            </w:r>
          </w:p>
        </w:tc>
        <w:tc>
          <w:tcPr>
            <w:tcW w:w="30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  <w:lang w:eastAsia="zh-CN"/>
              </w:rPr>
              <w:t>主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  <w:t>申报单位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  <w:t>基地名称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4"/>
                <w:szCs w:val="24"/>
              </w:rPr>
              <w:t>联系人及电话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5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南宁市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广西弄峰山铁皮石斛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科技股份有限公司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南宁市江南区弄峰山铁皮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石斛种植示范基地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韦育芳13737088770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广西源之源生态农业投资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南宁市青秀区长塘镇金花茶种植示范基地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陈德龙18877887711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宾阳县三丰现代农业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宾阳县佛手莪术郁金中药材种植基地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陈  涛18154509382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56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桂林市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kern w:val="0"/>
                <w:sz w:val="24"/>
                <w:szCs w:val="24"/>
              </w:rPr>
              <w:t>广西甙元植物制品有限公司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永福县罗汉果种植示范基地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唐克军13481375257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桂林亦元生现代生物技术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亦元生广西道地中药材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王海兰15177304201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桂林聚晖生态农林开发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资源县特色中药材种植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唐艺铭13114737388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恭城澄源药材专业合作社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东面村草珊瑚仿野生种植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蒋礼华18178311950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广西桂林瑶汉养寿健康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产业有限公司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瑶汉养寿五福村仁义屯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中药材种植基地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廖明15677373881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156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kern w:val="0"/>
                <w:sz w:val="24"/>
                <w:szCs w:val="24"/>
              </w:rPr>
              <w:t>防城港市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广西庚源香料有限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责任公司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东兴市肉桂产业中药材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沈贤威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13307801152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钦州市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钦州市春晖农业有限公司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钦南区久隆镇五指毛桃种植示范基地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张水深18907778760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1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广西恒益农业发展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灵山县中药材种植示范基地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吴之多13977768966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贵港市</w:t>
            </w:r>
          </w:p>
        </w:tc>
        <w:tc>
          <w:tcPr>
            <w:tcW w:w="30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广西贵港市贵硒红药材科技发展有限公司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富硒橘红中药材种植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陆小翠18907853038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1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广西桂平悦达香料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广西桂平市肉桂种植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覃炜豪13737543166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玉林市</w:t>
            </w:r>
          </w:p>
        </w:tc>
        <w:tc>
          <w:tcPr>
            <w:tcW w:w="30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陆川县绿丰农业专业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陆川化橘红标准化种植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范春薇18977531686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156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广西壮族自治区国有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六万林场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福绵区六万大山八角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中药材基地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莫小刚13768773084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1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北流市石窝良冲沉香种植专业合作社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北流市石窝良冲沉香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产业示范园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韦志雄13878016939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1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广西博白县万祥橘红种植专业合作社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万祥绿色中药材种植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朱其云18177532329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156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百色市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靖西市涛红康健药业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靖西市蕲艾全产业园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黄春情17707769398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那坡县草中宝中草药开发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那坡县草珊瑚中药材种植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黄绍胜13627881558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广西德保缘结生态农业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专业合作社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德保县林下种植中草药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卢元杰17776166636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1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河池市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广西凤山县佳弘种苗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广西凤山县核桃林下种植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十大功劳基地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滕美珍18077816766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1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广西东胜农牧科技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环江毛南族自治县广豆根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特色中草药种植示范基地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莫永华13481889777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156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来宾市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金秀圣康生态农业开发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金秀瑶族自治县香草岭瑶药种植示范基地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李富权19977260008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156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金秀县共同种养专业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金秀镇共和村古坪屯黄花倒水莲中草药种植示范基地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苏妮18276975881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exact"/>
        </w:trPr>
        <w:tc>
          <w:tcPr>
            <w:tcW w:w="79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1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贺州市</w:t>
            </w:r>
          </w:p>
        </w:tc>
        <w:tc>
          <w:tcPr>
            <w:tcW w:w="30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广西锦沐仁和中草药材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种植有限公司</w:t>
            </w:r>
          </w:p>
        </w:tc>
        <w:tc>
          <w:tcPr>
            <w:tcW w:w="32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富川华润三九中药材种植</w:t>
            </w:r>
          </w:p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示范基地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唐存伟18307848988</w:t>
            </w:r>
          </w:p>
        </w:tc>
      </w:tr>
    </w:tbl>
    <w:p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>
      <w:pPr>
        <w:widowControl/>
        <w:jc w:val="left"/>
        <w:rPr>
          <w:rFonts w:ascii="黑体" w:eastAsia="黑体" w:cs="Liberation Serif"/>
          <w:sz w:val="32"/>
          <w:szCs w:val="32"/>
        </w:rPr>
      </w:pPr>
    </w:p>
    <w:p>
      <w:pPr>
        <w:widowControl/>
        <w:jc w:val="left"/>
        <w:rPr>
          <w:rFonts w:ascii="黑体" w:eastAsia="黑体" w:cs="Liberation Serif"/>
          <w:sz w:val="32"/>
          <w:szCs w:val="32"/>
        </w:rPr>
        <w:sectPr>
          <w:headerReference r:id="rId4" w:type="first"/>
          <w:headerReference r:id="rId3" w:type="default"/>
          <w:footerReference r:id="rId5" w:type="default"/>
          <w:pgSz w:w="11906" w:h="16838"/>
          <w:pgMar w:top="1361" w:right="1797" w:bottom="1418" w:left="1797" w:header="851" w:footer="992" w:gutter="0"/>
          <w:pgNumType w:fmt="decimal"/>
          <w:cols w:space="720" w:num="1"/>
          <w:titlePg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outlineLvl w:val="9"/>
        <w:rPr>
          <w:rFonts w:hint="eastAsia"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Times New Roman"/>
          <w:sz w:val="44"/>
          <w:szCs w:val="44"/>
        </w:rPr>
        <w:t>广西第</w:t>
      </w:r>
      <w:r>
        <w:rPr>
          <w:rFonts w:hint="eastAsia" w:ascii="方正小标宋简体" w:eastAsia="方正小标宋简体" w:cs="Times New Roman"/>
          <w:sz w:val="44"/>
          <w:szCs w:val="44"/>
          <w:lang w:eastAsia="zh-CN"/>
        </w:rPr>
        <w:t>二</w:t>
      </w:r>
      <w:r>
        <w:rPr>
          <w:rFonts w:hint="eastAsia" w:ascii="方正小标宋简体" w:eastAsia="方正小标宋简体" w:cs="Times New Roman"/>
          <w:sz w:val="44"/>
          <w:szCs w:val="44"/>
        </w:rPr>
        <w:t>批中药材示范基地名单</w:t>
      </w:r>
    </w:p>
    <w:p>
      <w:pPr>
        <w:pStyle w:val="2"/>
        <w:rPr>
          <w:rFonts w:hint="eastAsia"/>
        </w:rPr>
      </w:pPr>
    </w:p>
    <w:tbl>
      <w:tblPr>
        <w:tblStyle w:val="6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3"/>
        <w:gridCol w:w="1012"/>
        <w:gridCol w:w="2950"/>
        <w:gridCol w:w="3113"/>
        <w:gridCol w:w="186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spacing w:val="-6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10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eastAsia="zh-CN" w:bidi="ar-SA"/>
              </w:rPr>
              <w:t>各</w:t>
            </w: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市</w:t>
            </w:r>
          </w:p>
        </w:tc>
        <w:tc>
          <w:tcPr>
            <w:tcW w:w="2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eastAsia="zh-CN" w:bidi="ar-SA"/>
              </w:rPr>
              <w:t>主</w:t>
            </w: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申报单位</w:t>
            </w:r>
          </w:p>
        </w:tc>
        <w:tc>
          <w:tcPr>
            <w:tcW w:w="3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基地名称</w:t>
            </w:r>
          </w:p>
        </w:tc>
        <w:tc>
          <w:tcPr>
            <w:tcW w:w="18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联系人及电话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</w:t>
            </w:r>
          </w:p>
        </w:tc>
        <w:tc>
          <w:tcPr>
            <w:tcW w:w="101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南宁市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广西壮族自治区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国有七坡林场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南宁经济开发区七坡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鸡血藤种植示范基地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黄小芮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18775318040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隆安桂杰农业科技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广西隆安县砂仁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生态种植示范基地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  <w:t>林伟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-SA"/>
              </w:rPr>
              <w:t>13877119409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3</w:t>
            </w:r>
          </w:p>
        </w:tc>
        <w:tc>
          <w:tcPr>
            <w:tcW w:w="1012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柳州市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三江县黄金藤农业发展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三江县中药材钩藤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杨基元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15978210790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4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融水悦创农业有限公司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融水县林下种植草珊瑚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董静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18867089755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5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广西仙草堂制药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有限责任公司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融安县青蒿种植示范基地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孔雪萍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18977256775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6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桂林市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桂林大野领御生物科技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灵川县灵田镇大野灵芝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童歆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18007735690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7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广西永福福中福罗汉果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永福县福中福罗汉果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韦新连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15007737751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8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全州县君美原生药材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全州县紫苏石菖蒲莪术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廖娅芳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13878131971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9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广西临山殿中草药种植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有限责任公司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桂林市全州县焦江乡天冬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苏必勋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13877271906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10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梧州市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广西藤县绿葛葛业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广西藤县绿葛葛业葛根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吴凤梅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18777477722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11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广西中恒中药材产业发展有限公司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广西梧州市中恒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道地中药材示范基地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武卫国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18078061719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12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广西梧州汉隆生物科技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梧州市龙圩区四落农场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牛大力种植示范基地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吴承泽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18677410002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13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防城港市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广西中港高科国宝金花茶产业有限公司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防城区大菉镇（大南山）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金花茶种植示范基地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吴翠艳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19943009939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14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东兴市万众农业有限公司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东兴市万众牛大力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程琳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18677020326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15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钦州市</w:t>
            </w:r>
          </w:p>
        </w:tc>
        <w:tc>
          <w:tcPr>
            <w:tcW w:w="2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钦州市钦北区群富牛大力种植专业合作社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钦州市钦北区牛大力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聂良斌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18907877995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16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</w:p>
        </w:tc>
        <w:tc>
          <w:tcPr>
            <w:tcW w:w="2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浦北桂一堂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种养专业合作社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钦州市浦北县张黄镇沉香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谭小明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18100778734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17</w:t>
            </w:r>
          </w:p>
        </w:tc>
        <w:tc>
          <w:tcPr>
            <w:tcW w:w="10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玉林市</w:t>
            </w:r>
          </w:p>
        </w:tc>
        <w:tc>
          <w:tcPr>
            <w:tcW w:w="2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广西健宝石斛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有限责任公司</w:t>
            </w:r>
          </w:p>
        </w:tc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玉林市玉东新区茂林镇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铁皮石斛林下种植示范基地</w:t>
            </w:r>
          </w:p>
        </w:tc>
        <w:tc>
          <w:tcPr>
            <w:tcW w:w="18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何忠海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13907850268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6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18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百色市</w:t>
            </w:r>
          </w:p>
        </w:tc>
        <w:tc>
          <w:tcPr>
            <w:tcW w:w="2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西林县大银子铁皮石斛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种销农民专业合作社</w:t>
            </w:r>
          </w:p>
        </w:tc>
        <w:tc>
          <w:tcPr>
            <w:tcW w:w="3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西林县林下生态仿野生树栽铁皮石斛种植示范基地</w:t>
            </w:r>
          </w:p>
        </w:tc>
        <w:tc>
          <w:tcPr>
            <w:tcW w:w="18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林贤美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15077678181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19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广西靖西市佰和明生物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科技有限公司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百色靖西市渠洋镇广豆根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黄灶华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13724181688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20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贺州市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广西春暖花开农业发展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有限公司富川分公司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贺州市富川县富阳镇两面针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周洪斌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13907724224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21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广西贺州市鼎辉农业开发有限公司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贺州市平桂区草珊瑚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黄茂川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13977421988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22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河池市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广西凤山县寿源谷粳米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凤山县道地药材八角种植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牙韩山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15577814230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23</w:t>
            </w:r>
          </w:p>
        </w:tc>
        <w:tc>
          <w:tcPr>
            <w:tcW w:w="1012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河池市林中宝铁皮石斛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种植专业合作社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金城江区铁皮石斛原生种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野生抚育示范基地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李昌徐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13977868421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24</w:t>
            </w:r>
          </w:p>
        </w:tc>
        <w:tc>
          <w:tcPr>
            <w:tcW w:w="101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来宾市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金秀瑶族自治县瑶医医院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金秀瑶族自治县大樟乡互助村瑶伍林下规范化瑶药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梁琼平/郭起伍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13978253756/18978255353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6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25</w:t>
            </w:r>
          </w:p>
        </w:tc>
        <w:tc>
          <w:tcPr>
            <w:tcW w:w="1012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  <w:t>崇左市</w:t>
            </w:r>
          </w:p>
        </w:tc>
        <w:tc>
          <w:tcPr>
            <w:tcW w:w="2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广西龙州韬盛农业科技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发展有限公司</w:t>
            </w:r>
          </w:p>
        </w:tc>
        <w:tc>
          <w:tcPr>
            <w:tcW w:w="31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龙州县大青山天冬及百部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种植示范基地</w:t>
            </w:r>
          </w:p>
        </w:tc>
        <w:tc>
          <w:tcPr>
            <w:tcW w:w="186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黄芮</w:t>
            </w:r>
          </w:p>
          <w:p>
            <w:pPr>
              <w:pStyle w:val="2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15277004740</w:t>
            </w:r>
          </w:p>
        </w:tc>
      </w:tr>
    </w:tbl>
    <w:p>
      <w:pPr>
        <w:pStyle w:val="2"/>
        <w:rPr>
          <w:rFonts w:ascii="黑体" w:eastAsia="黑体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exact"/>
        <w:textAlignment w:val="auto"/>
        <w:rPr>
          <w:rFonts w:ascii="黑体" w:eastAsia="黑体"/>
          <w:sz w:val="32"/>
          <w:szCs w:val="32"/>
        </w:rPr>
        <w:sectPr>
          <w:footerReference r:id="rId6" w:type="default"/>
          <w:pgSz w:w="11906" w:h="16838"/>
          <w:pgMar w:top="1701" w:right="1417" w:bottom="1417" w:left="1701" w:header="851" w:footer="992" w:gutter="0"/>
          <w:pgNumType w:fmt="decimal"/>
          <w:cols w:space="72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center"/>
        <w:textAlignment w:val="auto"/>
        <w:outlineLvl w:val="9"/>
        <w:rPr>
          <w:rFonts w:hint="eastAsia" w:ascii="方正小标宋简体" w:eastAsia="方正小标宋简体" w:cs="Times New Roman"/>
          <w:sz w:val="44"/>
          <w:szCs w:val="44"/>
        </w:rPr>
      </w:pPr>
      <w:r>
        <w:rPr>
          <w:rFonts w:hint="eastAsia" w:ascii="方正小标宋简体" w:eastAsia="方正小标宋简体" w:cs="Times New Roman"/>
          <w:sz w:val="44"/>
          <w:szCs w:val="44"/>
        </w:rPr>
        <w:t>广西第</w:t>
      </w:r>
      <w:r>
        <w:rPr>
          <w:rFonts w:hint="eastAsia" w:ascii="方正小标宋简体" w:eastAsia="方正小标宋简体" w:cs="Times New Roman"/>
          <w:sz w:val="44"/>
          <w:szCs w:val="44"/>
          <w:lang w:eastAsia="zh-CN"/>
        </w:rPr>
        <w:t>三</w:t>
      </w:r>
      <w:r>
        <w:rPr>
          <w:rFonts w:hint="eastAsia" w:ascii="方正小标宋简体" w:eastAsia="方正小标宋简体" w:cs="Times New Roman"/>
          <w:sz w:val="44"/>
          <w:szCs w:val="44"/>
        </w:rPr>
        <w:t>批中药材示范基地名单</w:t>
      </w:r>
    </w:p>
    <w:tbl>
      <w:tblPr>
        <w:tblStyle w:val="6"/>
        <w:tblW w:w="96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3"/>
        <w:gridCol w:w="989"/>
        <w:gridCol w:w="2937"/>
        <w:gridCol w:w="3125"/>
        <w:gridCol w:w="18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tblHeader/>
          <w:jc w:val="center"/>
        </w:trPr>
        <w:tc>
          <w:tcPr>
            <w:tcW w:w="753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98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eastAsia="zh-CN" w:bidi="ar-SA"/>
              </w:rPr>
              <w:t>各市</w:t>
            </w:r>
          </w:p>
        </w:tc>
        <w:tc>
          <w:tcPr>
            <w:tcW w:w="293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eastAsia="zh-CN" w:bidi="ar-SA"/>
              </w:rPr>
              <w:t>主</w:t>
            </w: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申报单位</w:t>
            </w:r>
          </w:p>
        </w:tc>
        <w:tc>
          <w:tcPr>
            <w:tcW w:w="3125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基地名称</w:t>
            </w:r>
          </w:p>
        </w:tc>
        <w:tc>
          <w:tcPr>
            <w:tcW w:w="1887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黑体" w:eastAsia="黑体" w:cs="宋体"/>
                <w:color w:val="000000"/>
                <w:kern w:val="0"/>
                <w:sz w:val="24"/>
                <w:szCs w:val="24"/>
                <w:lang w:bidi="ar-SA"/>
              </w:rPr>
              <w:t>联系人及电话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南宁市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广西壮族自治区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国有高峰林场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南宁市兴宁区高峰林场灵芝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唐璇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15678867668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广西增年农林发展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南宁市西乡塘区金陵镇鸡血藤中药材示范基地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覃志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18677153201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3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广西林业集团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桂钦林浆纸有限公司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南宁市经开区吴圩镇茶柳坡三叉苦中药材示范基地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刘光快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18775356188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广西马山古朗瑶乡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山银花专业合作社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南宁市马山县山银花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潘福胜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13457809849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7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eastAsia="宋体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柳州市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广西柳州百草堂中药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饮片厂有限责任公司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柳州市柳南区天冬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李云乾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13014888438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6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广西圣特药业有限公司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柳州市柳城县寨隆镇穿心莲中药材示范基地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奉云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13977248018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7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桂林市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桂林吉福思罗汉果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生物科技有限公司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桂林市龙胜各族自治县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罗汉果中药材示范基地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张川梅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15877030541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桂林灌阳桂灌菌业科技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开发有限公司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桂林灌阳县翻身村灵芝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陆桂姣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19167538187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桂林欧润药业有限公司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桂林市兴安县溶江镇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罗汉果中药材示范基地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蒋建树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13597036285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10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资源山益种养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农民专业合作社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桂林市资源县黄精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唐元东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18978685098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11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桂林原心达生物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科技有限公司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桂林市全州县金槐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杨苏芳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13825757616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12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桂林华茂农业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开发有限公司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桂林市全州县东山瑶族乡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天冬中药材示范基地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闫建华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19167605626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13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全州县何生源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桂林市全州县安和镇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厚朴中药材示范基地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何春富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13481391199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1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14</w:t>
            </w: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北海市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广西壮族自治区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国有钦廉林场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北海市合浦县钦廉林场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土茯苓中药材示范基地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苏远玉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13907895385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15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钦州市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广西农垦华山农场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钦州市灵山县桂圆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陶功庆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13737759870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16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浦北县鑫农人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农业专业合作社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钦州市浦北县福旺镇大红柑(陈皮)中药材示范基地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李晓慧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18778737857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17</w:t>
            </w: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eastAsia="宋体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贵港市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广西康愉生物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股份有限公司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贵港市平南县官成镇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水蛭中药材示范基地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卢天才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15707712633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18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玉林市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玉林市旺民种植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玉林市福绵区天冬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陈怡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13367758670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1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1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广西玉林容山堂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生物科技有限公司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玉林市玉东新区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石斛中药材示范基地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冯萍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13977538903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20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广西涛涛生态农业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科技有限公司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玉林市博白县桂圆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陈少丽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18316838645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21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广西壮族自治区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国有博白林场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玉林市博白县博白林场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草豆蔻中药材示范基地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陆素君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18776389183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22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广西陆川县金海科康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水蛭养殖合作社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玉林市陆川县良田镇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水蛭中药材示范基地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李焕华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18934891963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23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eastAsia="宋体"/>
                <w:lang w:eastAsia="zh-CN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陆川满地金农业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开发有限公司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玉林市陆川县良田镇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橘红中药材示范基地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江长流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13878023948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7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4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eastAsia="宋体"/>
                <w:lang w:eastAsia="zh-CN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广西裕兴农业科技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玉林市兴业县广地龙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吴志英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13977519903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5</w:t>
            </w:r>
          </w:p>
        </w:tc>
        <w:tc>
          <w:tcPr>
            <w:tcW w:w="98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广西容县桂族农副产品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玉林市容县石头镇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肉桂中药材示范基地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刘葵南 13977582219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highlight w:val="none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6</w:t>
            </w:r>
          </w:p>
        </w:tc>
        <w:tc>
          <w:tcPr>
            <w:tcW w:w="9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河池市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都安神瑶农业科技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发展有限公司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河池市都安瑶族自治县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天冬中药材示范基地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莫国雄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13471037552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highlight w:val="none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7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广西天峨县桦源菌业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开发有限公司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河池市天峨县天麻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牙述仁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15977844629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default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罗城仫佬族自治县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飞凤种养专业合作社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河池市罗城仫佬族自治县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吴茱萸中药材示范基地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覃凤琼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18934935396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  <w:t>2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9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广西东兰县天然中草药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种植有限责任公司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河池市东兰县岩黄连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赵纯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13677724007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30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广西巴马上伽山健康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产业有限公司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河池市巴马瑶族自治县那桃</w:t>
            </w:r>
            <w:r>
              <w:rPr>
                <w:rFonts w:hint="eastAsia" w:ascii="仿宋_GB2312" w:eastAsia="仿宋_GB2312" w:cs="宋体"/>
                <w:color w:val="000000"/>
                <w:spacing w:val="-6"/>
                <w:kern w:val="0"/>
                <w:sz w:val="24"/>
                <w:szCs w:val="24"/>
                <w:lang w:val="en-US" w:eastAsia="zh-CN" w:bidi="ar-SA"/>
              </w:rPr>
              <w:t>乡</w:t>
            </w: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木姜叶柯中药材示范基地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黄国苓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13696119090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hAnsi="Calibri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31</w:t>
            </w:r>
          </w:p>
        </w:tc>
        <w:tc>
          <w:tcPr>
            <w:tcW w:w="9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bidi="ar-SA"/>
              </w:rPr>
            </w:pP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环江南大门桑蚕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专业合作社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河池市环江毛南族自治县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桑叶中药材示范基地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韦朝东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15977822060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  <w:jc w:val="center"/>
        </w:trPr>
        <w:tc>
          <w:tcPr>
            <w:tcW w:w="75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32</w:t>
            </w:r>
          </w:p>
        </w:tc>
        <w:tc>
          <w:tcPr>
            <w:tcW w:w="9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outlineLvl w:val="9"/>
            </w:pPr>
            <w:r>
              <w:rPr>
                <w:rFonts w:hint="eastAsia" w:ascii="仿宋_GB2312" w:eastAsia="仿宋_GB2312" w:cs="仿宋_GB2312"/>
                <w:i w:val="0"/>
                <w:iCs w:val="0"/>
                <w:color w:val="000000"/>
                <w:spacing w:val="-11"/>
                <w:kern w:val="0"/>
                <w:sz w:val="24"/>
                <w:szCs w:val="24"/>
                <w:u w:val="none"/>
                <w:lang w:val="en-US" w:eastAsia="zh-CN"/>
              </w:rPr>
              <w:t>来宾市</w:t>
            </w:r>
          </w:p>
        </w:tc>
        <w:tc>
          <w:tcPr>
            <w:tcW w:w="29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广西金秀汇萃本草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农业综合开发有限公司</w:t>
            </w:r>
          </w:p>
        </w:tc>
        <w:tc>
          <w:tcPr>
            <w:tcW w:w="3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来宾市金秀瑶族自治县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  <w:szCs w:val="24"/>
                <w:lang w:val="en-US" w:eastAsia="zh-CN" w:bidi="ar-SA"/>
              </w:rPr>
              <w:t>鸡血藤中药材示范基地</w:t>
            </w:r>
          </w:p>
        </w:tc>
        <w:tc>
          <w:tcPr>
            <w:tcW w:w="1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章和平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13977212256</w:t>
            </w:r>
          </w:p>
        </w:tc>
      </w:tr>
    </w:tbl>
    <w:p>
      <w:pPr>
        <w:autoSpaceDE w:val="0"/>
        <w:autoSpaceDN w:val="0"/>
        <w:adjustRightInd w:val="0"/>
        <w:spacing w:line="480" w:lineRule="exact"/>
        <w:rPr>
          <w:rFonts w:hint="eastAsia" w:ascii="仿宋_GB2312" w:eastAsia="仿宋_GB2312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701" w:right="1417" w:bottom="1417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Liberation Serif">
    <w:altName w:val="Cascadia Mono SemiLight"/>
    <w:panose1 w:val="02020603050405020304"/>
    <w:charset w:val="00"/>
    <w:family w:val="auto"/>
    <w:pitch w:val="default"/>
    <w:sig w:usb0="00000000" w:usb1="00000000" w:usb2="00000021" w:usb3="00000000" w:csb0="600001BF" w:csb1="DFF70000"/>
  </w:font>
  <w:font w:name="Mangal">
    <w:altName w:val="DejaVu Math TeX Gyre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roman"/>
    <w:pitch w:val="default"/>
    <w:sig w:usb0="00000000" w:usb1="00000000" w:usb2="0A246029" w:usb3="0400200C" w:csb0="6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Cascadia Mono SemiLight">
    <w:panose1 w:val="020B0609020000020004"/>
    <w:charset w:val="00"/>
    <w:family w:val="auto"/>
    <w:pitch w:val="default"/>
    <w:sig w:usb0="A1002AFF" w:usb1="C000F9FB" w:usb2="00040020" w:usb3="00000000" w:csb0="600001FF" w:csb1="FFFF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9525" cy="163195"/>
              <wp:effectExtent l="0" t="0" r="0" b="0"/>
              <wp:wrapNone/>
              <wp:docPr id="3" name="矩形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525" cy="1631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2.85pt;width:0.7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/4WPa1QAAAAIBAAAPAAAAAAAAAAEAIAAAACIAAABkcnMvZG93&#10;bnJldi54bWxQSwECFAAUAAAACACHTuJAatHQ1MoBAACRAwAADgAAAAAAAAABACAAAAAkAQAAZHJz&#10;L2Uyb0RvYy54bWxQSwUGAAAAAAYABgBZAQAAY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/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4MjZmMmQ4YjY5NzY2YzY3OGUyMzI0OWMxNTUzZjEifQ=="/>
  </w:docVars>
  <w:rsids>
    <w:rsidRoot w:val="00000000"/>
    <w:rsid w:val="641B0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方正仿宋_GBK" w:hAnsi="Times New Roman" w:eastAsia="方正仿宋_GBK" w:cs="Times New Roman"/>
      <w:color w:val="000000"/>
      <w:sz w:val="24"/>
      <w:lang w:val="en-US" w:eastAsia="zh-CN" w:bidi="ar-SA"/>
    </w:rPr>
  </w:style>
  <w:style w:type="paragraph" w:styleId="3">
    <w:name w:val="Body Text"/>
    <w:basedOn w:val="1"/>
    <w:uiPriority w:val="0"/>
    <w:pPr>
      <w:suppressAutoHyphens/>
      <w:spacing w:after="140" w:line="288" w:lineRule="auto"/>
    </w:pPr>
    <w:rPr>
      <w:rFonts w:ascii="Liberation Serif" w:hAnsi="Liberation Serif" w:eastAsia="宋体" w:cs="Mangal"/>
      <w:kern w:val="2"/>
      <w:sz w:val="24"/>
      <w:szCs w:val="24"/>
      <w:lang w:val="en-US" w:eastAsia="zh-CN" w:bidi="hi-IN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  <w:style w:type="character" w:styleId="8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2023-09-05T09:10:30Z</dcterms:created>
  <dc:creator>仙女不讲李</dc:creator>
  <cp:lastModifiedBy>Cloris</cp:lastModifiedBy>
  <dcterms:modified xsi:type="dcterms:W3CDTF">2023-09-05T09:13:44Z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1077042837CF41498788327BE905048E_12</vt:lpwstr>
  </property>
</Properties>
</file>