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DCFA3B" w14:textId="77777777" w:rsidR="00D4643E" w:rsidRDefault="00D4643E" w:rsidP="00D4643E">
      <w:pPr>
        <w:spacing w:line="560" w:lineRule="exact"/>
        <w:jc w:val="lef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</w:t>
      </w:r>
    </w:p>
    <w:p w14:paraId="3978945B" w14:textId="77777777" w:rsidR="00D4643E" w:rsidRDefault="00D4643E" w:rsidP="00D4643E">
      <w:pPr>
        <w:spacing w:line="560" w:lineRule="exact"/>
        <w:ind w:firstLineChars="400" w:firstLine="1760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p w14:paraId="61E048B0" w14:textId="77777777" w:rsidR="00D4643E" w:rsidRDefault="00D4643E" w:rsidP="00D4643E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2022年第一批限制类医疗技术</w:t>
      </w:r>
    </w:p>
    <w:p w14:paraId="74517BC6" w14:textId="77777777" w:rsidR="00D4643E" w:rsidRDefault="00D4643E" w:rsidP="00D4643E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临床应用备案名单</w:t>
      </w:r>
    </w:p>
    <w:tbl>
      <w:tblPr>
        <w:tblpPr w:leftFromText="180" w:rightFromText="180" w:vertAnchor="page" w:horzAnchor="page" w:tblpX="1533" w:tblpY="4188"/>
        <w:tblOverlap w:val="never"/>
        <w:tblW w:w="90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7"/>
        <w:gridCol w:w="4092"/>
        <w:gridCol w:w="4030"/>
      </w:tblGrid>
      <w:tr w:rsidR="00D4643E" w14:paraId="03C969F8" w14:textId="77777777" w:rsidTr="00CC437A">
        <w:trPr>
          <w:trHeight w:val="818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75065416" w14:textId="77777777" w:rsidR="00D4643E" w:rsidRDefault="00D4643E" w:rsidP="00CC437A">
            <w:pPr>
              <w:jc w:val="center"/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0ED4C542" w14:textId="77777777" w:rsidR="00D4643E" w:rsidRDefault="00D4643E" w:rsidP="00CC437A">
            <w:pPr>
              <w:jc w:val="center"/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限制类医疗技术名称</w:t>
            </w:r>
          </w:p>
        </w:tc>
        <w:tc>
          <w:tcPr>
            <w:tcW w:w="4030" w:type="dxa"/>
            <w:tcBorders>
              <w:tl2br w:val="nil"/>
              <w:tr2bl w:val="nil"/>
            </w:tcBorders>
            <w:vAlign w:val="center"/>
          </w:tcPr>
          <w:p w14:paraId="13A032CC" w14:textId="77777777" w:rsidR="00D4643E" w:rsidRDefault="00D4643E" w:rsidP="00CC437A">
            <w:pPr>
              <w:jc w:val="center"/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医疗机构</w:t>
            </w:r>
          </w:p>
        </w:tc>
      </w:tr>
      <w:tr w:rsidR="00D4643E" w14:paraId="204EA97D" w14:textId="77777777" w:rsidTr="00CC437A">
        <w:trPr>
          <w:trHeight w:val="853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60F308DD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1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66A7E1D8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临床基因扩增检验技术</w:t>
            </w:r>
          </w:p>
        </w:tc>
        <w:tc>
          <w:tcPr>
            <w:tcW w:w="4030" w:type="dxa"/>
            <w:tcBorders>
              <w:tl2br w:val="nil"/>
              <w:tr2bl w:val="nil"/>
            </w:tcBorders>
            <w:vAlign w:val="center"/>
          </w:tcPr>
          <w:p w14:paraId="51901A52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广西中医药大学附属瑞康医院</w:t>
            </w:r>
          </w:p>
        </w:tc>
      </w:tr>
      <w:tr w:rsidR="00D4643E" w14:paraId="17CF2EED" w14:textId="77777777" w:rsidTr="00CC437A">
        <w:trPr>
          <w:trHeight w:val="768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04C8D0E5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2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27028250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临床基因扩增检验技术</w:t>
            </w:r>
          </w:p>
        </w:tc>
        <w:tc>
          <w:tcPr>
            <w:tcW w:w="4030" w:type="dxa"/>
            <w:tcBorders>
              <w:tl2br w:val="nil"/>
              <w:tr2bl w:val="nil"/>
            </w:tcBorders>
            <w:vAlign w:val="center"/>
          </w:tcPr>
          <w:p w14:paraId="264DF57B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贵港市中医医院</w:t>
            </w:r>
          </w:p>
        </w:tc>
      </w:tr>
      <w:tr w:rsidR="00D4643E" w14:paraId="76169BEE" w14:textId="77777777" w:rsidTr="00CC437A">
        <w:trPr>
          <w:trHeight w:val="70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0247F944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3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1E325DE7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肿瘤深部热疗和全身热疗技术</w:t>
            </w:r>
          </w:p>
        </w:tc>
        <w:tc>
          <w:tcPr>
            <w:tcW w:w="4030" w:type="dxa"/>
            <w:vMerge w:val="restart"/>
            <w:tcBorders>
              <w:tl2br w:val="nil"/>
              <w:tr2bl w:val="nil"/>
            </w:tcBorders>
            <w:vAlign w:val="center"/>
          </w:tcPr>
          <w:p w14:paraId="0D49233E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 xml:space="preserve"> </w:t>
            </w:r>
          </w:p>
          <w:p w14:paraId="49D9AE1B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柳州市中医医院</w:t>
            </w:r>
          </w:p>
          <w:p w14:paraId="3EF91E92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</w:p>
        </w:tc>
      </w:tr>
      <w:tr w:rsidR="00D4643E" w14:paraId="12B0A70A" w14:textId="77777777" w:rsidTr="00CC437A">
        <w:trPr>
          <w:trHeight w:val="66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5C68F1F2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4116ADC0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神经血管介入诊疗技术</w:t>
            </w:r>
          </w:p>
        </w:tc>
        <w:tc>
          <w:tcPr>
            <w:tcW w:w="4030" w:type="dxa"/>
            <w:vMerge/>
            <w:tcBorders>
              <w:tl2br w:val="nil"/>
              <w:tr2bl w:val="nil"/>
            </w:tcBorders>
            <w:vAlign w:val="center"/>
          </w:tcPr>
          <w:p w14:paraId="1E147A9D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</w:p>
        </w:tc>
      </w:tr>
      <w:tr w:rsidR="00D4643E" w14:paraId="2F498B46" w14:textId="77777777" w:rsidTr="00CC437A">
        <w:trPr>
          <w:trHeight w:val="73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1E04E17C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5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3C4B0406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人工智能辅助治疗技术</w:t>
            </w:r>
          </w:p>
        </w:tc>
        <w:tc>
          <w:tcPr>
            <w:tcW w:w="4030" w:type="dxa"/>
            <w:vMerge/>
            <w:tcBorders>
              <w:tl2br w:val="nil"/>
              <w:tr2bl w:val="nil"/>
            </w:tcBorders>
            <w:vAlign w:val="center"/>
          </w:tcPr>
          <w:p w14:paraId="24E639F1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</w:p>
        </w:tc>
      </w:tr>
      <w:tr w:rsidR="00D4643E" w14:paraId="0CA26F3F" w14:textId="77777777" w:rsidTr="00CC437A">
        <w:trPr>
          <w:trHeight w:val="73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3370C32A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6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07FBE7B8" w14:textId="77777777" w:rsidR="00D4643E" w:rsidRDefault="00D4643E" w:rsidP="00CC437A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人工膝关节置换技术</w:t>
            </w:r>
          </w:p>
        </w:tc>
        <w:tc>
          <w:tcPr>
            <w:tcW w:w="4030" w:type="dxa"/>
            <w:vMerge w:val="restart"/>
            <w:tcBorders>
              <w:tl2br w:val="nil"/>
              <w:tr2bl w:val="nil"/>
            </w:tcBorders>
            <w:vAlign w:val="center"/>
          </w:tcPr>
          <w:p w14:paraId="65F53FEE" w14:textId="77777777" w:rsidR="00D4643E" w:rsidRDefault="00D4643E" w:rsidP="00CC437A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鹿寨县中医医院</w:t>
            </w:r>
          </w:p>
        </w:tc>
      </w:tr>
      <w:tr w:rsidR="00D4643E" w14:paraId="4F33CCAD" w14:textId="77777777" w:rsidTr="00CC437A">
        <w:trPr>
          <w:trHeight w:val="73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4E9278EF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7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643659BD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脊柱内镜诊疗技术（三级）</w:t>
            </w:r>
          </w:p>
        </w:tc>
        <w:tc>
          <w:tcPr>
            <w:tcW w:w="4030" w:type="dxa"/>
            <w:vMerge/>
            <w:tcBorders>
              <w:tl2br w:val="nil"/>
              <w:tr2bl w:val="nil"/>
            </w:tcBorders>
            <w:vAlign w:val="center"/>
          </w:tcPr>
          <w:p w14:paraId="141D9D9A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</w:p>
        </w:tc>
      </w:tr>
      <w:tr w:rsidR="00D4643E" w14:paraId="3A92DA6C" w14:textId="77777777" w:rsidTr="00CC437A">
        <w:trPr>
          <w:trHeight w:val="73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113FD760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8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59363F23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脊柱内镜诊疗技术（四级）</w:t>
            </w:r>
          </w:p>
        </w:tc>
        <w:tc>
          <w:tcPr>
            <w:tcW w:w="4030" w:type="dxa"/>
            <w:vMerge/>
            <w:tcBorders>
              <w:tl2br w:val="nil"/>
              <w:tr2bl w:val="nil"/>
            </w:tcBorders>
            <w:vAlign w:val="center"/>
          </w:tcPr>
          <w:p w14:paraId="11210393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</w:p>
        </w:tc>
      </w:tr>
      <w:tr w:rsidR="00D4643E" w14:paraId="3CE31675" w14:textId="77777777" w:rsidTr="00CC437A">
        <w:trPr>
          <w:trHeight w:val="73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2ED227AB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9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4F489B12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神经血管介入诊疗技术</w:t>
            </w:r>
          </w:p>
        </w:tc>
        <w:tc>
          <w:tcPr>
            <w:tcW w:w="4030" w:type="dxa"/>
            <w:vMerge/>
            <w:tcBorders>
              <w:tl2br w:val="nil"/>
              <w:tr2bl w:val="nil"/>
            </w:tcBorders>
            <w:vAlign w:val="center"/>
          </w:tcPr>
          <w:p w14:paraId="2F71D41D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</w:p>
        </w:tc>
      </w:tr>
      <w:tr w:rsidR="00D4643E" w14:paraId="3510CFC1" w14:textId="77777777" w:rsidTr="00CC437A">
        <w:trPr>
          <w:trHeight w:val="73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6EE149A3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10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53D2E8D3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妇科内镜诊疗技术（四级）</w:t>
            </w:r>
          </w:p>
        </w:tc>
        <w:tc>
          <w:tcPr>
            <w:tcW w:w="4030" w:type="dxa"/>
            <w:vMerge/>
            <w:tcBorders>
              <w:tl2br w:val="nil"/>
              <w:tr2bl w:val="nil"/>
            </w:tcBorders>
            <w:vAlign w:val="center"/>
          </w:tcPr>
          <w:p w14:paraId="5D3AD52C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</w:p>
        </w:tc>
      </w:tr>
      <w:tr w:rsidR="00D4643E" w14:paraId="3400D3D5" w14:textId="77777777" w:rsidTr="00CC437A">
        <w:trPr>
          <w:trHeight w:val="73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60FEDFA0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11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2CD5E607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泌尿外科内镜诊疗技术（四级）</w:t>
            </w:r>
          </w:p>
        </w:tc>
        <w:tc>
          <w:tcPr>
            <w:tcW w:w="4030" w:type="dxa"/>
            <w:vMerge/>
            <w:tcBorders>
              <w:tl2br w:val="nil"/>
              <w:tr2bl w:val="nil"/>
            </w:tcBorders>
            <w:vAlign w:val="center"/>
          </w:tcPr>
          <w:p w14:paraId="24E65969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</w:p>
        </w:tc>
      </w:tr>
      <w:tr w:rsidR="00D4643E" w14:paraId="70FB957C" w14:textId="77777777" w:rsidTr="00CC437A">
        <w:trPr>
          <w:trHeight w:val="742"/>
        </w:trPr>
        <w:tc>
          <w:tcPr>
            <w:tcW w:w="937" w:type="dxa"/>
            <w:tcBorders>
              <w:tl2br w:val="nil"/>
              <w:tr2bl w:val="nil"/>
            </w:tcBorders>
            <w:vAlign w:val="center"/>
          </w:tcPr>
          <w:p w14:paraId="1ECB5F2F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12</w:t>
            </w:r>
          </w:p>
        </w:tc>
        <w:tc>
          <w:tcPr>
            <w:tcW w:w="4092" w:type="dxa"/>
            <w:tcBorders>
              <w:tl2br w:val="nil"/>
              <w:tr2bl w:val="nil"/>
            </w:tcBorders>
            <w:vAlign w:val="center"/>
          </w:tcPr>
          <w:p w14:paraId="7B0F4884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普通外科内镜诊疗技术（四级）</w:t>
            </w:r>
          </w:p>
        </w:tc>
        <w:tc>
          <w:tcPr>
            <w:tcW w:w="4030" w:type="dxa"/>
            <w:vMerge/>
            <w:tcBorders>
              <w:tl2br w:val="nil"/>
              <w:tr2bl w:val="nil"/>
            </w:tcBorders>
            <w:vAlign w:val="center"/>
          </w:tcPr>
          <w:p w14:paraId="145DE3DF" w14:textId="77777777" w:rsidR="00D4643E" w:rsidRDefault="00D4643E" w:rsidP="00CC437A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</w:p>
        </w:tc>
      </w:tr>
    </w:tbl>
    <w:p w14:paraId="7EA2AE14" w14:textId="77777777" w:rsidR="00D4643E" w:rsidRDefault="00D4643E" w:rsidP="00D4643E">
      <w:pPr>
        <w:tabs>
          <w:tab w:val="left" w:pos="3223"/>
        </w:tabs>
        <w:spacing w:line="480" w:lineRule="exact"/>
        <w:rPr>
          <w:rFonts w:eastAsia="仿宋_GB2312" w:hint="eastAsia"/>
          <w:color w:val="000000"/>
          <w:sz w:val="28"/>
          <w:szCs w:val="28"/>
        </w:rPr>
      </w:pPr>
    </w:p>
    <w:p w14:paraId="348432CD" w14:textId="77777777" w:rsidR="006A2B77" w:rsidRPr="00D4643E" w:rsidRDefault="006A2B77"/>
    <w:sectPr w:rsidR="006A2B77" w:rsidRPr="00D464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049C84" w14:textId="77777777" w:rsidR="00920872" w:rsidRDefault="00920872" w:rsidP="00D4643E">
      <w:r>
        <w:separator/>
      </w:r>
    </w:p>
  </w:endnote>
  <w:endnote w:type="continuationSeparator" w:id="0">
    <w:p w14:paraId="35661C86" w14:textId="77777777" w:rsidR="00920872" w:rsidRDefault="00920872" w:rsidP="00D46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6632C" w14:textId="77777777" w:rsidR="00920872" w:rsidRDefault="00920872" w:rsidP="00D4643E">
      <w:r>
        <w:separator/>
      </w:r>
    </w:p>
  </w:footnote>
  <w:footnote w:type="continuationSeparator" w:id="0">
    <w:p w14:paraId="20F565F6" w14:textId="77777777" w:rsidR="00920872" w:rsidRDefault="00920872" w:rsidP="00D464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051"/>
    <w:rsid w:val="006A2B77"/>
    <w:rsid w:val="00920872"/>
    <w:rsid w:val="009D1051"/>
    <w:rsid w:val="00D46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20B5A60-4CA1-484F-8A98-C8636B76D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643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64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4643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4643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4643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郑 欣怡</dc:creator>
  <cp:keywords/>
  <dc:description/>
  <cp:lastModifiedBy>郑 欣怡</cp:lastModifiedBy>
  <cp:revision>2</cp:revision>
  <dcterms:created xsi:type="dcterms:W3CDTF">2022-01-28T09:51:00Z</dcterms:created>
  <dcterms:modified xsi:type="dcterms:W3CDTF">2022-01-28T09:53:00Z</dcterms:modified>
</cp:coreProperties>
</file>