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3D3" w:rsidRDefault="007F73D3">
      <w:pPr>
        <w:adjustRightInd w:val="0"/>
        <w:snapToGrid w:val="0"/>
        <w:spacing w:line="490" w:lineRule="exact"/>
        <w:jc w:val="center"/>
        <w:rPr>
          <w:rFonts w:ascii="仿宋_GB2312" w:eastAsia="仿宋_GB2312" w:cs="Times New Roman" w:hint="eastAsia"/>
          <w:sz w:val="32"/>
          <w:szCs w:val="32"/>
        </w:rPr>
      </w:pPr>
    </w:p>
    <w:p w:rsidR="00FF1A9E" w:rsidRDefault="00FF1A9E">
      <w:pPr>
        <w:adjustRightInd w:val="0"/>
        <w:snapToGrid w:val="0"/>
        <w:spacing w:line="490" w:lineRule="exact"/>
        <w:jc w:val="center"/>
        <w:rPr>
          <w:rFonts w:ascii="仿宋_GB2312" w:eastAsia="仿宋_GB2312" w:cs="Times New Roman"/>
          <w:sz w:val="32"/>
          <w:szCs w:val="32"/>
        </w:rPr>
      </w:pPr>
    </w:p>
    <w:p w:rsidR="007F73D3" w:rsidRDefault="00484363" w:rsidP="003A01AE">
      <w:pPr>
        <w:adjustRightInd w:val="0"/>
        <w:snapToGrid w:val="0"/>
        <w:spacing w:line="490" w:lineRule="exact"/>
        <w:jc w:val="right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Times New Roman" w:hint="eastAsia"/>
          <w:sz w:val="32"/>
          <w:szCs w:val="32"/>
        </w:rPr>
        <w:t>桂中医药办发〔</w:t>
      </w:r>
      <w:r>
        <w:rPr>
          <w:rFonts w:ascii="仿宋_GB2312" w:eastAsia="仿宋_GB2312" w:cs="Times New Roman" w:hint="eastAsia"/>
          <w:sz w:val="32"/>
          <w:szCs w:val="32"/>
        </w:rPr>
        <w:t>2019</w:t>
      </w:r>
      <w:r>
        <w:rPr>
          <w:rFonts w:ascii="仿宋_GB2312" w:eastAsia="仿宋_GB2312" w:cs="Times New Roman" w:hint="eastAsia"/>
          <w:sz w:val="32"/>
          <w:szCs w:val="32"/>
        </w:rPr>
        <w:t>〕</w:t>
      </w:r>
      <w:r w:rsidR="00E71404">
        <w:rPr>
          <w:rFonts w:ascii="仿宋_GB2312" w:eastAsia="仿宋_GB2312" w:cs="Times New Roman" w:hint="eastAsia"/>
          <w:sz w:val="32"/>
          <w:szCs w:val="32"/>
        </w:rPr>
        <w:t>39</w:t>
      </w:r>
      <w:r>
        <w:rPr>
          <w:rFonts w:ascii="仿宋_GB2312" w:eastAsia="仿宋_GB2312" w:cs="Times New Roman" w:hint="eastAsia"/>
          <w:sz w:val="32"/>
          <w:szCs w:val="32"/>
        </w:rPr>
        <w:t>号</w:t>
      </w:r>
    </w:p>
    <w:p w:rsidR="007F73D3" w:rsidRDefault="007F73D3">
      <w:pPr>
        <w:adjustRightInd w:val="0"/>
        <w:snapToGrid w:val="0"/>
        <w:spacing w:line="480" w:lineRule="exact"/>
        <w:jc w:val="center"/>
        <w:rPr>
          <w:rFonts w:ascii="仿宋_GB2312" w:eastAsia="仿宋_GB2312"/>
          <w:spacing w:val="6"/>
          <w:sz w:val="32"/>
          <w:szCs w:val="32"/>
        </w:rPr>
      </w:pPr>
    </w:p>
    <w:p w:rsidR="007F73D3" w:rsidRDefault="00484363">
      <w:pPr>
        <w:adjustRightInd w:val="0"/>
        <w:snapToGrid w:val="0"/>
        <w:spacing w:line="600" w:lineRule="exact"/>
        <w:jc w:val="center"/>
        <w:rPr>
          <w:rFonts w:ascii="方正小标宋简体" w:eastAsia="方正小标宋简体"/>
          <w:spacing w:val="-6"/>
          <w:sz w:val="44"/>
          <w:szCs w:val="44"/>
        </w:rPr>
      </w:pPr>
      <w:r>
        <w:rPr>
          <w:rFonts w:ascii="方正小标宋简体" w:eastAsia="方正小标宋简体" w:hint="eastAsia"/>
          <w:spacing w:val="6"/>
          <w:sz w:val="44"/>
          <w:szCs w:val="44"/>
        </w:rPr>
        <w:t>自治区中医药局办公室</w:t>
      </w:r>
      <w:r w:rsidR="007F73D3">
        <w:rPr>
          <w:rFonts w:ascii="方正小标宋简体" w:eastAsia="方正小标宋简体"/>
          <w:spacing w:val="6"/>
          <w:sz w:val="44"/>
          <w:szCs w:val="44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ascii="方正小标宋简体" w:eastAsia="方正小标宋简体"/>
          <w:spacing w:val="6"/>
          <w:sz w:val="44"/>
          <w:szCs w:val="44"/>
        </w:rPr>
        <w:instrText>ADDIN CNKISM.UserStyle</w:instrText>
      </w:r>
      <w:r w:rsidR="007F73D3">
        <w:rPr>
          <w:rFonts w:ascii="方正小标宋简体" w:eastAsia="方正小标宋简体"/>
          <w:spacing w:val="6"/>
          <w:sz w:val="44"/>
          <w:szCs w:val="44"/>
        </w:rPr>
      </w:r>
      <w:r w:rsidR="007F73D3">
        <w:rPr>
          <w:rFonts w:ascii="方正小标宋简体" w:eastAsia="方正小标宋简体"/>
          <w:spacing w:val="6"/>
          <w:sz w:val="44"/>
          <w:szCs w:val="44"/>
        </w:rPr>
        <w:fldChar w:fldCharType="end"/>
      </w:r>
      <w:r>
        <w:rPr>
          <w:rFonts w:ascii="方正小标宋简体" w:eastAsia="方正小标宋简体" w:hint="eastAsia"/>
          <w:spacing w:val="6"/>
          <w:sz w:val="44"/>
          <w:szCs w:val="44"/>
        </w:rPr>
        <w:t>关于举办“百年乐杯”</w:t>
      </w:r>
      <w:r>
        <w:rPr>
          <w:rFonts w:ascii="方正小标宋简体" w:eastAsia="方正小标宋简体" w:hint="eastAsia"/>
          <w:spacing w:val="-6"/>
          <w:sz w:val="44"/>
          <w:szCs w:val="44"/>
        </w:rPr>
        <w:t>2019</w:t>
      </w:r>
      <w:r>
        <w:rPr>
          <w:rFonts w:ascii="方正小标宋简体" w:eastAsia="方正小标宋简体" w:hint="eastAsia"/>
          <w:spacing w:val="-6"/>
          <w:sz w:val="44"/>
          <w:szCs w:val="44"/>
        </w:rPr>
        <w:t>年广西中医药健康文化知识大赛</w:t>
      </w:r>
    </w:p>
    <w:p w:rsidR="007F73D3" w:rsidRDefault="00484363">
      <w:pPr>
        <w:adjustRightInd w:val="0"/>
        <w:snapToGrid w:val="0"/>
        <w:spacing w:line="600" w:lineRule="exact"/>
        <w:jc w:val="center"/>
        <w:rPr>
          <w:rFonts w:ascii="方正小标宋简体" w:eastAsia="方正小标宋简体"/>
          <w:spacing w:val="-6"/>
          <w:sz w:val="44"/>
          <w:szCs w:val="44"/>
        </w:rPr>
      </w:pPr>
      <w:r>
        <w:rPr>
          <w:rFonts w:ascii="方正小标宋简体" w:eastAsia="方正小标宋简体" w:hint="eastAsia"/>
          <w:spacing w:val="-6"/>
          <w:sz w:val="44"/>
          <w:szCs w:val="44"/>
        </w:rPr>
        <w:t>复赛</w:t>
      </w:r>
      <w:r>
        <w:rPr>
          <w:rFonts w:ascii="方正小标宋简体" w:eastAsia="方正小标宋简体"/>
          <w:spacing w:val="-6"/>
          <w:sz w:val="44"/>
          <w:szCs w:val="44"/>
        </w:rPr>
        <w:t>和决赛</w:t>
      </w:r>
      <w:r>
        <w:rPr>
          <w:rFonts w:ascii="方正小标宋简体" w:eastAsia="方正小标宋简体" w:hint="eastAsia"/>
          <w:spacing w:val="-6"/>
          <w:sz w:val="44"/>
          <w:szCs w:val="44"/>
        </w:rPr>
        <w:t>的通知</w:t>
      </w:r>
    </w:p>
    <w:p w:rsidR="007F73D3" w:rsidRDefault="007F73D3">
      <w:pPr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</w:p>
    <w:p w:rsidR="007F73D3" w:rsidRDefault="00484363">
      <w:pPr>
        <w:adjustRightInd w:val="0"/>
        <w:snapToGrid w:val="0"/>
        <w:spacing w:line="560" w:lineRule="exact"/>
        <w:rPr>
          <w:rFonts w:ascii="Times New Roman" w:eastAsia="仿宋_GB2312" w:cs="Times New Roman"/>
          <w:sz w:val="32"/>
          <w:szCs w:val="32"/>
        </w:rPr>
      </w:pPr>
      <w:r>
        <w:rPr>
          <w:rFonts w:ascii="Times New Roman" w:eastAsia="仿宋_GB2312" w:cs="Times New Roman" w:hint="eastAsia"/>
          <w:sz w:val="32"/>
          <w:szCs w:val="32"/>
        </w:rPr>
        <w:t>各市卫生健康委、中医药管理局，区直各有关单位：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Times New Roman" w:eastAsia="仿宋_GB2312" w:cs="Times New Roman"/>
          <w:sz w:val="32"/>
          <w:szCs w:val="32"/>
        </w:rPr>
      </w:pPr>
      <w:r>
        <w:rPr>
          <w:rFonts w:ascii="Times New Roman" w:eastAsia="仿宋_GB2312" w:cs="Times New Roman" w:hint="eastAsia"/>
          <w:sz w:val="32"/>
          <w:szCs w:val="32"/>
        </w:rPr>
        <w:t>“百年乐杯”</w:t>
      </w:r>
      <w:r>
        <w:rPr>
          <w:rFonts w:ascii="Times New Roman" w:eastAsia="仿宋_GB2312" w:cs="Times New Roman" w:hint="eastAsia"/>
          <w:sz w:val="32"/>
          <w:szCs w:val="32"/>
        </w:rPr>
        <w:t>2019</w:t>
      </w:r>
      <w:r>
        <w:rPr>
          <w:rFonts w:ascii="Times New Roman" w:eastAsia="仿宋_GB2312" w:cs="Times New Roman" w:hint="eastAsia"/>
          <w:sz w:val="32"/>
          <w:szCs w:val="32"/>
        </w:rPr>
        <w:t>年广西中医药健康文化知识大赛（以下</w:t>
      </w:r>
      <w:r>
        <w:rPr>
          <w:rFonts w:ascii="Times New Roman" w:eastAsia="仿宋_GB2312" w:cs="Times New Roman"/>
          <w:sz w:val="32"/>
          <w:szCs w:val="32"/>
        </w:rPr>
        <w:t>简称大赛</w:t>
      </w:r>
      <w:r>
        <w:rPr>
          <w:rFonts w:ascii="Times New Roman" w:eastAsia="仿宋_GB2312" w:cs="Times New Roman" w:hint="eastAsia"/>
          <w:sz w:val="32"/>
          <w:szCs w:val="32"/>
        </w:rPr>
        <w:t>）初赛</w:t>
      </w:r>
      <w:r>
        <w:rPr>
          <w:rFonts w:ascii="Times New Roman" w:eastAsia="仿宋_GB2312" w:cs="Times New Roman"/>
          <w:sz w:val="32"/>
          <w:szCs w:val="32"/>
        </w:rPr>
        <w:t>已</w:t>
      </w:r>
      <w:r>
        <w:rPr>
          <w:rFonts w:ascii="Times New Roman" w:eastAsia="仿宋_GB2312" w:cs="Times New Roman" w:hint="eastAsia"/>
          <w:sz w:val="32"/>
          <w:szCs w:val="32"/>
        </w:rPr>
        <w:t>于</w:t>
      </w:r>
      <w:r>
        <w:rPr>
          <w:rFonts w:ascii="Times New Roman" w:eastAsia="仿宋_GB2312" w:cs="Times New Roman" w:hint="eastAsia"/>
          <w:sz w:val="32"/>
          <w:szCs w:val="32"/>
        </w:rPr>
        <w:t>20</w:t>
      </w:r>
      <w:r>
        <w:rPr>
          <w:rFonts w:ascii="Times New Roman" w:eastAsia="仿宋_GB2312" w:cs="Times New Roman" w:hint="eastAsia"/>
          <w:sz w:val="32"/>
          <w:szCs w:val="32"/>
        </w:rPr>
        <w:t>19</w:t>
      </w:r>
      <w:r>
        <w:rPr>
          <w:rFonts w:ascii="Times New Roman" w:eastAsia="仿宋_GB2312" w:cs="Times New Roman" w:hint="eastAsia"/>
          <w:sz w:val="32"/>
          <w:szCs w:val="32"/>
        </w:rPr>
        <w:t>年</w:t>
      </w:r>
      <w:r>
        <w:rPr>
          <w:rFonts w:ascii="Times New Roman" w:eastAsia="仿宋_GB2312" w:cs="Times New Roman" w:hint="eastAsia"/>
          <w:sz w:val="32"/>
          <w:szCs w:val="32"/>
        </w:rPr>
        <w:t>11</w:t>
      </w:r>
      <w:r>
        <w:rPr>
          <w:rFonts w:ascii="Times New Roman" w:eastAsia="仿宋_GB2312" w:cs="Times New Roman" w:hint="eastAsia"/>
          <w:sz w:val="32"/>
          <w:szCs w:val="32"/>
        </w:rPr>
        <w:t>月</w:t>
      </w:r>
      <w:r>
        <w:rPr>
          <w:rFonts w:ascii="Times New Roman" w:eastAsia="仿宋_GB2312" w:cs="Times New Roman" w:hint="eastAsia"/>
          <w:sz w:val="32"/>
          <w:szCs w:val="32"/>
        </w:rPr>
        <w:t>17</w:t>
      </w:r>
      <w:r>
        <w:rPr>
          <w:rFonts w:ascii="Times New Roman" w:eastAsia="仿宋_GB2312" w:cs="Times New Roman" w:hint="eastAsia"/>
          <w:sz w:val="32"/>
          <w:szCs w:val="32"/>
        </w:rPr>
        <w:t>日</w:t>
      </w:r>
      <w:r>
        <w:rPr>
          <w:rFonts w:ascii="Times New Roman" w:eastAsia="仿宋_GB2312" w:cs="Times New Roman"/>
          <w:sz w:val="32"/>
          <w:szCs w:val="32"/>
        </w:rPr>
        <w:t>结束，</w:t>
      </w:r>
      <w:r>
        <w:rPr>
          <w:rFonts w:ascii="Times New Roman" w:eastAsia="仿宋_GB2312" w:cs="Times New Roman" w:hint="eastAsia"/>
          <w:sz w:val="32"/>
          <w:szCs w:val="32"/>
        </w:rPr>
        <w:t>将于</w:t>
      </w:r>
      <w:r>
        <w:rPr>
          <w:rFonts w:ascii="Times New Roman" w:eastAsia="仿宋_GB2312" w:cs="Times New Roman" w:hint="eastAsia"/>
          <w:sz w:val="32"/>
          <w:szCs w:val="32"/>
        </w:rPr>
        <w:t>2019</w:t>
      </w:r>
      <w:r>
        <w:rPr>
          <w:rFonts w:ascii="Times New Roman" w:eastAsia="仿宋_GB2312" w:cs="Times New Roman" w:hint="eastAsia"/>
          <w:sz w:val="32"/>
          <w:szCs w:val="32"/>
        </w:rPr>
        <w:t>年</w:t>
      </w:r>
      <w:r>
        <w:rPr>
          <w:rFonts w:ascii="Times New Roman" w:eastAsia="仿宋_GB2312" w:cs="Times New Roman" w:hint="eastAsia"/>
          <w:sz w:val="32"/>
          <w:szCs w:val="32"/>
        </w:rPr>
        <w:t>12</w:t>
      </w:r>
      <w:r>
        <w:rPr>
          <w:rFonts w:ascii="Times New Roman" w:eastAsia="仿宋_GB2312" w:cs="Times New Roman" w:hint="eastAsia"/>
          <w:sz w:val="32"/>
          <w:szCs w:val="32"/>
        </w:rPr>
        <w:t>月</w:t>
      </w:r>
      <w:r>
        <w:rPr>
          <w:rFonts w:ascii="Times New Roman" w:eastAsia="仿宋_GB2312" w:cs="Times New Roman" w:hint="eastAsia"/>
          <w:sz w:val="32"/>
          <w:szCs w:val="32"/>
        </w:rPr>
        <w:t>5-7</w:t>
      </w:r>
      <w:r>
        <w:rPr>
          <w:rFonts w:ascii="Times New Roman" w:eastAsia="仿宋_GB2312" w:cs="Times New Roman" w:hint="eastAsia"/>
          <w:sz w:val="32"/>
          <w:szCs w:val="32"/>
        </w:rPr>
        <w:t>日</w:t>
      </w:r>
      <w:r>
        <w:rPr>
          <w:rFonts w:ascii="Times New Roman" w:eastAsia="仿宋_GB2312" w:cs="Times New Roman"/>
          <w:sz w:val="32"/>
          <w:szCs w:val="32"/>
        </w:rPr>
        <w:t>在</w:t>
      </w:r>
      <w:r>
        <w:rPr>
          <w:rFonts w:ascii="Times New Roman" w:eastAsia="仿宋_GB2312" w:cs="Times New Roman" w:hint="eastAsia"/>
          <w:sz w:val="32"/>
          <w:szCs w:val="32"/>
        </w:rPr>
        <w:t>南宁</w:t>
      </w:r>
      <w:r>
        <w:rPr>
          <w:rFonts w:ascii="Times New Roman" w:eastAsia="仿宋_GB2312" w:cs="Times New Roman"/>
          <w:sz w:val="32"/>
          <w:szCs w:val="32"/>
        </w:rPr>
        <w:t>举办大赛</w:t>
      </w:r>
      <w:r>
        <w:rPr>
          <w:rFonts w:ascii="Times New Roman" w:eastAsia="仿宋_GB2312" w:cs="Times New Roman" w:hint="eastAsia"/>
          <w:sz w:val="32"/>
          <w:szCs w:val="32"/>
        </w:rPr>
        <w:t>复赛和决赛。</w:t>
      </w:r>
      <w:r>
        <w:rPr>
          <w:rFonts w:ascii="Times New Roman" w:eastAsia="仿宋_GB2312" w:cs="Times New Roman"/>
          <w:sz w:val="32"/>
          <w:szCs w:val="32"/>
        </w:rPr>
        <w:t>现将通知</w:t>
      </w:r>
      <w:r>
        <w:rPr>
          <w:rFonts w:ascii="Times New Roman" w:eastAsia="仿宋_GB2312" w:cs="Times New Roman" w:hint="eastAsia"/>
          <w:sz w:val="32"/>
          <w:szCs w:val="32"/>
        </w:rPr>
        <w:t>印</w:t>
      </w:r>
      <w:r>
        <w:rPr>
          <w:rFonts w:ascii="Times New Roman" w:eastAsia="仿宋_GB2312" w:cs="Times New Roman"/>
          <w:sz w:val="32"/>
          <w:szCs w:val="32"/>
        </w:rPr>
        <w:t>发给你们，请积极准备。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一</w:t>
      </w:r>
      <w:r>
        <w:rPr>
          <w:rFonts w:ascii="黑体" w:eastAsia="黑体"/>
          <w:sz w:val="32"/>
          <w:szCs w:val="32"/>
        </w:rPr>
        <w:t>、大赛</w:t>
      </w:r>
      <w:r>
        <w:rPr>
          <w:rFonts w:ascii="黑体" w:eastAsia="黑体" w:hint="eastAsia"/>
          <w:sz w:val="32"/>
          <w:szCs w:val="32"/>
        </w:rPr>
        <w:t>时间及</w:t>
      </w:r>
      <w:r>
        <w:rPr>
          <w:rFonts w:ascii="黑体" w:eastAsia="黑体"/>
          <w:sz w:val="32"/>
          <w:szCs w:val="32"/>
        </w:rPr>
        <w:t>地点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大赛</w:t>
      </w:r>
      <w:r>
        <w:rPr>
          <w:rFonts w:ascii="仿宋_GB2312" w:eastAsia="仿宋_GB2312"/>
          <w:sz w:val="32"/>
          <w:szCs w:val="32"/>
        </w:rPr>
        <w:t>时间：</w:t>
      </w:r>
      <w:r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-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日（</w:t>
      </w:r>
      <w:r>
        <w:rPr>
          <w:rFonts w:ascii="仿宋_GB2312" w:eastAsia="仿宋_GB2312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日上午报到，</w:t>
      </w:r>
      <w:r>
        <w:rPr>
          <w:rFonts w:ascii="仿宋_GB2312" w:eastAsia="仿宋_GB2312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日竞赛，</w:t>
      </w:r>
      <w:r>
        <w:rPr>
          <w:rFonts w:ascii="仿宋_GB2312" w:eastAsia="仿宋_GB2312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日离会），具体日程安排见附件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大赛</w:t>
      </w:r>
      <w:r>
        <w:rPr>
          <w:rFonts w:ascii="仿宋_GB2312" w:eastAsia="仿宋_GB2312"/>
          <w:sz w:val="32"/>
          <w:szCs w:val="32"/>
        </w:rPr>
        <w:t>地点：</w:t>
      </w:r>
      <w:r>
        <w:rPr>
          <w:rFonts w:ascii="仿宋_GB2312" w:eastAsia="仿宋_GB2312" w:hint="eastAsia"/>
          <w:sz w:val="32"/>
          <w:szCs w:val="32"/>
        </w:rPr>
        <w:t>广西</w:t>
      </w:r>
      <w:r>
        <w:rPr>
          <w:rFonts w:ascii="仿宋_GB2312" w:eastAsia="仿宋_GB2312"/>
          <w:sz w:val="32"/>
          <w:szCs w:val="32"/>
        </w:rPr>
        <w:t>中医药大学仙</w:t>
      </w:r>
      <w:proofErr w:type="gramStart"/>
      <w:r>
        <w:rPr>
          <w:rFonts w:ascii="仿宋_GB2312" w:eastAsia="仿宋_GB2312"/>
          <w:sz w:val="32"/>
          <w:szCs w:val="32"/>
        </w:rPr>
        <w:t>葫</w:t>
      </w:r>
      <w:proofErr w:type="gramEnd"/>
      <w:r>
        <w:rPr>
          <w:rFonts w:ascii="仿宋_GB2312" w:eastAsia="仿宋_GB2312"/>
          <w:sz w:val="32"/>
          <w:szCs w:val="32"/>
        </w:rPr>
        <w:t>校区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二</w:t>
      </w:r>
      <w:r>
        <w:rPr>
          <w:rFonts w:ascii="黑体" w:eastAsia="黑体"/>
          <w:sz w:val="32"/>
          <w:szCs w:val="32"/>
        </w:rPr>
        <w:t>、</w:t>
      </w:r>
      <w:r>
        <w:rPr>
          <w:rFonts w:ascii="黑体" w:eastAsia="黑体" w:hint="eastAsia"/>
          <w:sz w:val="32"/>
          <w:szCs w:val="32"/>
        </w:rPr>
        <w:t>报到时间及</w:t>
      </w:r>
      <w:r>
        <w:rPr>
          <w:rFonts w:ascii="黑体" w:eastAsia="黑体"/>
          <w:sz w:val="32"/>
          <w:szCs w:val="32"/>
        </w:rPr>
        <w:t>地点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报到</w:t>
      </w:r>
      <w:r>
        <w:rPr>
          <w:rFonts w:ascii="仿宋_GB2312" w:eastAsia="仿宋_GB2312"/>
          <w:sz w:val="32"/>
          <w:szCs w:val="32"/>
        </w:rPr>
        <w:t>时间：</w:t>
      </w:r>
      <w:r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日</w:t>
      </w:r>
      <w:r>
        <w:rPr>
          <w:rFonts w:ascii="仿宋_GB2312" w:eastAsia="仿宋_GB2312"/>
          <w:sz w:val="32"/>
          <w:szCs w:val="32"/>
        </w:rPr>
        <w:t>09</w:t>
      </w:r>
      <w:r>
        <w:rPr>
          <w:rFonts w:ascii="仿宋_GB2312" w:eastAsia="仿宋_GB2312" w:hint="eastAsia"/>
          <w:sz w:val="32"/>
          <w:szCs w:val="32"/>
        </w:rPr>
        <w:t>:00-1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:00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报到</w:t>
      </w:r>
      <w:r>
        <w:rPr>
          <w:rFonts w:ascii="仿宋_GB2312" w:eastAsia="仿宋_GB2312"/>
          <w:sz w:val="32"/>
          <w:szCs w:val="32"/>
        </w:rPr>
        <w:t>地点：</w:t>
      </w:r>
      <w:r>
        <w:rPr>
          <w:rFonts w:ascii="仿宋_GB2312" w:eastAsia="仿宋_GB2312" w:hint="eastAsia"/>
          <w:sz w:val="32"/>
          <w:szCs w:val="32"/>
        </w:rPr>
        <w:t>金旺角国际大酒店（南宁市</w:t>
      </w:r>
      <w:proofErr w:type="gramStart"/>
      <w:r>
        <w:rPr>
          <w:rFonts w:ascii="仿宋_GB2312" w:eastAsia="仿宋_GB2312" w:hint="eastAsia"/>
          <w:sz w:val="32"/>
          <w:szCs w:val="32"/>
        </w:rPr>
        <w:t>青秀</w:t>
      </w:r>
      <w:proofErr w:type="gramEnd"/>
      <w:r>
        <w:rPr>
          <w:rFonts w:ascii="仿宋_GB2312" w:eastAsia="仿宋_GB2312" w:hint="eastAsia"/>
          <w:sz w:val="32"/>
          <w:szCs w:val="32"/>
        </w:rPr>
        <w:t>区民族大道</w:t>
      </w:r>
      <w:r>
        <w:rPr>
          <w:rFonts w:ascii="仿宋_GB2312" w:eastAsia="仿宋_GB2312" w:hint="eastAsia"/>
          <w:sz w:val="32"/>
          <w:szCs w:val="32"/>
        </w:rPr>
        <w:t>182</w:t>
      </w:r>
      <w:r>
        <w:rPr>
          <w:rFonts w:ascii="仿宋_GB2312" w:eastAsia="仿宋_GB2312" w:hint="eastAsia"/>
          <w:sz w:val="32"/>
          <w:szCs w:val="32"/>
        </w:rPr>
        <w:t>号）。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三</w:t>
      </w:r>
      <w:r>
        <w:rPr>
          <w:rFonts w:ascii="黑体" w:eastAsia="黑体"/>
          <w:sz w:val="32"/>
          <w:szCs w:val="32"/>
        </w:rPr>
        <w:t>、</w:t>
      </w:r>
      <w:r>
        <w:rPr>
          <w:rFonts w:ascii="黑体" w:eastAsia="黑体" w:hint="eastAsia"/>
          <w:sz w:val="32"/>
          <w:szCs w:val="32"/>
        </w:rPr>
        <w:t>参赛</w:t>
      </w:r>
      <w:r>
        <w:rPr>
          <w:rFonts w:ascii="黑体" w:eastAsia="黑体"/>
          <w:sz w:val="32"/>
          <w:szCs w:val="32"/>
        </w:rPr>
        <w:t>材料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根据竞赛</w:t>
      </w:r>
      <w:r>
        <w:rPr>
          <w:rFonts w:ascii="仿宋_GB2312" w:eastAsia="仿宋_GB2312"/>
          <w:sz w:val="32"/>
          <w:szCs w:val="32"/>
        </w:rPr>
        <w:t>需要，请各</w:t>
      </w:r>
      <w:r>
        <w:rPr>
          <w:rFonts w:ascii="仿宋_GB2312" w:eastAsia="仿宋_GB2312" w:hint="eastAsia"/>
          <w:sz w:val="32"/>
          <w:szCs w:val="32"/>
        </w:rPr>
        <w:t>参赛单位于</w:t>
      </w:r>
      <w:r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11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>22</w:t>
      </w:r>
      <w:r>
        <w:rPr>
          <w:rFonts w:ascii="仿宋_GB2312" w:eastAsia="仿宋_GB2312" w:hint="eastAsia"/>
          <w:sz w:val="32"/>
          <w:szCs w:val="32"/>
        </w:rPr>
        <w:t>日中午</w:t>
      </w:r>
      <w:r>
        <w:rPr>
          <w:rFonts w:ascii="仿宋_GB2312" w:eastAsia="仿宋_GB2312" w:hint="eastAsia"/>
          <w:sz w:val="32"/>
          <w:szCs w:val="32"/>
        </w:rPr>
        <w:t>12:00</w:t>
      </w:r>
      <w:r>
        <w:rPr>
          <w:rFonts w:ascii="仿宋_GB2312" w:eastAsia="仿宋_GB2312"/>
          <w:sz w:val="32"/>
          <w:szCs w:val="32"/>
        </w:rPr>
        <w:t>前</w:t>
      </w:r>
      <w:r>
        <w:rPr>
          <w:rFonts w:ascii="仿宋_GB2312" w:eastAsia="仿宋_GB2312" w:hint="eastAsia"/>
          <w:sz w:val="32"/>
          <w:szCs w:val="32"/>
        </w:rPr>
        <w:t>将参赛</w:t>
      </w:r>
      <w:r>
        <w:rPr>
          <w:rFonts w:ascii="仿宋_GB2312" w:eastAsia="仿宋_GB2312"/>
          <w:sz w:val="32"/>
          <w:szCs w:val="32"/>
        </w:rPr>
        <w:t>资料</w:t>
      </w:r>
      <w:r>
        <w:rPr>
          <w:rFonts w:ascii="仿宋_GB2312" w:eastAsia="仿宋_GB2312" w:hint="eastAsia"/>
          <w:sz w:val="32"/>
          <w:szCs w:val="32"/>
        </w:rPr>
        <w:t>以</w:t>
      </w:r>
      <w:r>
        <w:rPr>
          <w:rFonts w:ascii="仿宋_GB2312" w:eastAsia="仿宋_GB2312"/>
          <w:sz w:val="32"/>
          <w:szCs w:val="32"/>
        </w:rPr>
        <w:t>压缩</w:t>
      </w:r>
      <w:proofErr w:type="gramStart"/>
      <w:r>
        <w:rPr>
          <w:rFonts w:ascii="仿宋_GB2312" w:eastAsia="仿宋_GB2312"/>
          <w:sz w:val="32"/>
          <w:szCs w:val="32"/>
        </w:rPr>
        <w:t>包形式</w:t>
      </w:r>
      <w:proofErr w:type="gramEnd"/>
      <w:r>
        <w:rPr>
          <w:rFonts w:ascii="仿宋_GB2312" w:eastAsia="仿宋_GB2312"/>
          <w:sz w:val="32"/>
          <w:szCs w:val="32"/>
        </w:rPr>
        <w:t>发送至大赛</w:t>
      </w:r>
      <w:r>
        <w:rPr>
          <w:rFonts w:ascii="仿宋_GB2312" w:eastAsia="仿宋_GB2312" w:hint="eastAsia"/>
          <w:sz w:val="32"/>
          <w:szCs w:val="32"/>
        </w:rPr>
        <w:t>指定</w:t>
      </w:r>
      <w:r>
        <w:rPr>
          <w:rFonts w:ascii="仿宋_GB2312" w:eastAsia="仿宋_GB2312"/>
          <w:sz w:val="32"/>
          <w:szCs w:val="32"/>
        </w:rPr>
        <w:t>邮箱：</w:t>
      </w:r>
      <w:r>
        <w:rPr>
          <w:rFonts w:ascii="仿宋_GB2312" w:eastAsia="仿宋_GB2312" w:hint="eastAsia"/>
          <w:sz w:val="32"/>
          <w:szCs w:val="32"/>
        </w:rPr>
        <w:lastRenderedPageBreak/>
        <w:t xml:space="preserve">zyydcxcy@163.com </w:t>
      </w:r>
      <w:r>
        <w:rPr>
          <w:rFonts w:ascii="仿宋_GB2312" w:eastAsia="仿宋_GB2312"/>
          <w:sz w:val="32"/>
          <w:szCs w:val="32"/>
        </w:rPr>
        <w:t>,</w:t>
      </w:r>
      <w:r>
        <w:rPr>
          <w:rFonts w:ascii="仿宋_GB2312" w:eastAsia="仿宋_GB2312" w:hint="eastAsia"/>
          <w:sz w:val="32"/>
          <w:szCs w:val="32"/>
        </w:rPr>
        <w:t>命名格式</w:t>
      </w:r>
      <w:r>
        <w:rPr>
          <w:rFonts w:ascii="仿宋_GB2312" w:eastAsia="仿宋_GB2312"/>
          <w:sz w:val="32"/>
          <w:szCs w:val="32"/>
        </w:rPr>
        <w:t>为</w:t>
      </w:r>
      <w:r>
        <w:rPr>
          <w:rFonts w:ascii="仿宋_GB2312" w:eastAsia="仿宋_GB2312"/>
          <w:sz w:val="32"/>
          <w:szCs w:val="32"/>
        </w:rPr>
        <w:t>“</w:t>
      </w:r>
      <w:r>
        <w:rPr>
          <w:rFonts w:ascii="仿宋_GB2312" w:eastAsia="仿宋_GB2312" w:hint="eastAsia"/>
          <w:sz w:val="32"/>
          <w:szCs w:val="32"/>
        </w:rPr>
        <w:t>各市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区直单位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参赛</w:t>
      </w:r>
      <w:r>
        <w:rPr>
          <w:rFonts w:ascii="仿宋_GB2312" w:eastAsia="仿宋_GB2312"/>
          <w:sz w:val="32"/>
          <w:szCs w:val="32"/>
        </w:rPr>
        <w:t>团队</w:t>
      </w:r>
      <w:r>
        <w:rPr>
          <w:rFonts w:ascii="仿宋_GB2312" w:eastAsia="仿宋_GB2312" w:hint="eastAsia"/>
          <w:sz w:val="32"/>
          <w:szCs w:val="32"/>
        </w:rPr>
        <w:t>资料</w:t>
      </w:r>
      <w:r>
        <w:rPr>
          <w:rFonts w:ascii="仿宋_GB2312" w:eastAsia="仿宋_GB2312"/>
          <w:sz w:val="32"/>
          <w:szCs w:val="32"/>
        </w:rPr>
        <w:t>”</w:t>
      </w:r>
      <w:r>
        <w:rPr>
          <w:rFonts w:ascii="仿宋_GB2312" w:eastAsia="仿宋_GB2312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（一）参赛团队回执表（附件</w:t>
      </w: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）电子文档</w:t>
      </w:r>
      <w:r>
        <w:rPr>
          <w:rFonts w:ascii="仿宋_GB2312" w:eastAsia="仿宋_GB2312" w:hint="eastAsia"/>
          <w:sz w:val="32"/>
          <w:szCs w:val="32"/>
        </w:rPr>
        <w:t>WORD</w:t>
      </w:r>
      <w:r>
        <w:rPr>
          <w:rFonts w:ascii="仿宋_GB2312" w:eastAsia="仿宋_GB2312" w:hint="eastAsia"/>
          <w:sz w:val="32"/>
          <w:szCs w:val="32"/>
        </w:rPr>
        <w:t>版、加盖负责此项工作的单位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部门公章后的</w:t>
      </w:r>
      <w:r>
        <w:rPr>
          <w:rFonts w:ascii="仿宋_GB2312" w:eastAsia="仿宋_GB2312" w:hint="eastAsia"/>
          <w:sz w:val="32"/>
          <w:szCs w:val="32"/>
        </w:rPr>
        <w:t>PDF</w:t>
      </w:r>
      <w:r>
        <w:rPr>
          <w:rFonts w:ascii="仿宋_GB2312" w:eastAsia="仿宋_GB2312" w:hint="eastAsia"/>
          <w:sz w:val="32"/>
          <w:szCs w:val="32"/>
        </w:rPr>
        <w:t>扫描版，</w:t>
      </w:r>
      <w:r>
        <w:rPr>
          <w:rFonts w:ascii="仿宋_GB2312" w:eastAsia="仿宋_GB2312"/>
          <w:sz w:val="32"/>
          <w:szCs w:val="32"/>
        </w:rPr>
        <w:t>正式报名后不得更换参赛</w:t>
      </w:r>
      <w:r>
        <w:rPr>
          <w:rFonts w:ascii="仿宋_GB2312" w:eastAsia="仿宋_GB2312" w:hint="eastAsia"/>
          <w:sz w:val="32"/>
          <w:szCs w:val="32"/>
        </w:rPr>
        <w:t>成员</w:t>
      </w:r>
      <w:r>
        <w:rPr>
          <w:rFonts w:ascii="仿宋_GB2312" w:eastAsia="仿宋_GB2312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（二）参赛团队</w:t>
      </w:r>
      <w:r>
        <w:rPr>
          <w:rFonts w:ascii="仿宋_GB2312" w:eastAsia="仿宋_GB2312"/>
          <w:sz w:val="32"/>
          <w:szCs w:val="32"/>
        </w:rPr>
        <w:t>免冠</w:t>
      </w:r>
      <w:r>
        <w:rPr>
          <w:rFonts w:ascii="仿宋_GB2312" w:eastAsia="仿宋_GB2312" w:hint="eastAsia"/>
          <w:sz w:val="32"/>
          <w:szCs w:val="32"/>
        </w:rPr>
        <w:t>照片</w:t>
      </w:r>
      <w:r>
        <w:rPr>
          <w:rFonts w:ascii="仿宋_GB2312" w:eastAsia="仿宋_GB2312"/>
          <w:sz w:val="32"/>
          <w:szCs w:val="32"/>
        </w:rPr>
        <w:t>：正面</w:t>
      </w: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寸</w:t>
      </w:r>
      <w:r>
        <w:rPr>
          <w:rFonts w:ascii="仿宋_GB2312" w:eastAsia="仿宋_GB2312"/>
          <w:sz w:val="32"/>
          <w:szCs w:val="32"/>
        </w:rPr>
        <w:t>彩色电子近照（</w:t>
      </w:r>
      <w:r>
        <w:rPr>
          <w:rFonts w:ascii="仿宋_GB2312" w:eastAsia="仿宋_GB2312" w:hint="eastAsia"/>
          <w:sz w:val="32"/>
          <w:szCs w:val="32"/>
        </w:rPr>
        <w:t>白色背景</w:t>
      </w:r>
      <w:r>
        <w:rPr>
          <w:rFonts w:ascii="仿宋_GB2312" w:eastAsia="仿宋_GB2312"/>
          <w:sz w:val="32"/>
          <w:szCs w:val="32"/>
        </w:rPr>
        <w:t>，宽度为</w:t>
      </w:r>
      <w:r>
        <w:rPr>
          <w:rFonts w:ascii="仿宋_GB2312" w:eastAsia="仿宋_GB2312" w:hint="eastAsia"/>
          <w:sz w:val="32"/>
          <w:szCs w:val="32"/>
        </w:rPr>
        <w:t>413</w:t>
      </w:r>
      <w:r>
        <w:rPr>
          <w:rFonts w:ascii="仿宋_GB2312" w:eastAsia="仿宋_GB2312" w:hint="eastAsia"/>
          <w:sz w:val="32"/>
          <w:szCs w:val="32"/>
        </w:rPr>
        <w:t>像素</w:t>
      </w:r>
      <w:r>
        <w:rPr>
          <w:rFonts w:ascii="仿宋_GB2312" w:eastAsia="仿宋_GB2312"/>
          <w:sz w:val="32"/>
          <w:szCs w:val="32"/>
        </w:rPr>
        <w:t>，高度为</w:t>
      </w:r>
      <w:r>
        <w:rPr>
          <w:rFonts w:ascii="仿宋_GB2312" w:eastAsia="仿宋_GB2312" w:hint="eastAsia"/>
          <w:sz w:val="32"/>
          <w:szCs w:val="32"/>
        </w:rPr>
        <w:t>531</w:t>
      </w:r>
      <w:r>
        <w:rPr>
          <w:rFonts w:ascii="仿宋_GB2312" w:eastAsia="仿宋_GB2312" w:hint="eastAsia"/>
          <w:sz w:val="32"/>
          <w:szCs w:val="32"/>
        </w:rPr>
        <w:t>像素，</w:t>
      </w:r>
      <w:r>
        <w:rPr>
          <w:rFonts w:ascii="仿宋_GB2312" w:eastAsia="仿宋_GB2312"/>
          <w:sz w:val="32"/>
          <w:szCs w:val="32"/>
        </w:rPr>
        <w:t>分辨率设置为</w:t>
      </w:r>
      <w:r>
        <w:rPr>
          <w:rFonts w:ascii="仿宋_GB2312" w:eastAsia="仿宋_GB2312" w:hint="eastAsia"/>
          <w:sz w:val="32"/>
          <w:szCs w:val="32"/>
        </w:rPr>
        <w:t>300dpi</w:t>
      </w:r>
      <w:r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/>
          <w:sz w:val="32"/>
          <w:szCs w:val="32"/>
        </w:rPr>
        <w:t>命名格式为</w:t>
      </w:r>
      <w:r>
        <w:rPr>
          <w:rFonts w:ascii="仿宋_GB2312" w:eastAsia="仿宋_GB2312" w:hint="eastAsia"/>
          <w:sz w:val="32"/>
          <w:szCs w:val="32"/>
        </w:rPr>
        <w:t>“各</w:t>
      </w:r>
      <w:r>
        <w:rPr>
          <w:rFonts w:ascii="仿宋_GB2312" w:eastAsia="仿宋_GB2312"/>
          <w:sz w:val="32"/>
          <w:szCs w:val="32"/>
        </w:rPr>
        <w:t>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区直单位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姓名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免冠</w:t>
      </w:r>
      <w:r>
        <w:rPr>
          <w:rFonts w:ascii="仿宋_GB2312" w:eastAsia="仿宋_GB2312"/>
          <w:sz w:val="32"/>
          <w:szCs w:val="32"/>
        </w:rPr>
        <w:t>照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序号”</w:t>
      </w:r>
      <w:r>
        <w:rPr>
          <w:rFonts w:ascii="仿宋_GB2312" w:eastAsia="仿宋_GB2312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（三）参赛团队</w:t>
      </w:r>
      <w:r>
        <w:rPr>
          <w:rFonts w:ascii="仿宋_GB2312" w:eastAsia="仿宋_GB2312"/>
          <w:sz w:val="32"/>
          <w:szCs w:val="32"/>
        </w:rPr>
        <w:t>风采照片：统一灰色背景全</w:t>
      </w:r>
      <w:r>
        <w:rPr>
          <w:rFonts w:ascii="仿宋_GB2312" w:eastAsia="仿宋_GB2312" w:hint="eastAsia"/>
          <w:sz w:val="32"/>
          <w:szCs w:val="32"/>
        </w:rPr>
        <w:t>身</w:t>
      </w:r>
      <w:r>
        <w:rPr>
          <w:rFonts w:ascii="仿宋_GB2312" w:eastAsia="仿宋_GB2312"/>
          <w:sz w:val="32"/>
          <w:szCs w:val="32"/>
        </w:rPr>
        <w:t>正装照，像素在</w:t>
      </w:r>
      <w:r>
        <w:rPr>
          <w:rFonts w:ascii="仿宋_GB2312" w:eastAsia="仿宋_GB2312" w:hint="eastAsia"/>
          <w:sz w:val="32"/>
          <w:szCs w:val="32"/>
        </w:rPr>
        <w:t>4</w:t>
      </w:r>
      <w:r>
        <w:rPr>
          <w:rFonts w:ascii="仿宋_GB2312" w:eastAsia="仿宋_GB2312"/>
          <w:sz w:val="32"/>
          <w:szCs w:val="32"/>
        </w:rPr>
        <w:t>K</w:t>
      </w:r>
      <w:r>
        <w:rPr>
          <w:rFonts w:ascii="仿宋_GB2312" w:eastAsia="仿宋_GB2312" w:hint="eastAsia"/>
          <w:sz w:val="32"/>
          <w:szCs w:val="32"/>
        </w:rPr>
        <w:t>以上</w:t>
      </w:r>
      <w:r>
        <w:rPr>
          <w:rFonts w:ascii="仿宋_GB2312" w:eastAsia="仿宋_GB2312"/>
          <w:sz w:val="32"/>
          <w:szCs w:val="32"/>
        </w:rPr>
        <w:t>，命名格式为</w:t>
      </w:r>
      <w:r>
        <w:rPr>
          <w:rFonts w:ascii="仿宋_GB2312" w:eastAsia="仿宋_GB2312" w:hint="eastAsia"/>
          <w:sz w:val="32"/>
          <w:szCs w:val="32"/>
        </w:rPr>
        <w:t>“各</w:t>
      </w:r>
      <w:r>
        <w:rPr>
          <w:rFonts w:ascii="仿宋_GB2312" w:eastAsia="仿宋_GB2312"/>
          <w:sz w:val="32"/>
          <w:szCs w:val="32"/>
        </w:rPr>
        <w:t>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区直单位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姓名</w:t>
      </w:r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风</w:t>
      </w:r>
      <w:proofErr w:type="gramStart"/>
      <w:r>
        <w:rPr>
          <w:rFonts w:ascii="仿宋_GB2312" w:eastAsia="仿宋_GB2312" w:hint="eastAsia"/>
          <w:sz w:val="32"/>
          <w:szCs w:val="32"/>
        </w:rPr>
        <w:t>采照</w:t>
      </w:r>
      <w:proofErr w:type="gramEnd"/>
      <w:r>
        <w:rPr>
          <w:rFonts w:ascii="仿宋_GB2312" w:eastAsia="仿宋_GB2312" w:hint="eastAsia"/>
          <w:sz w:val="32"/>
          <w:szCs w:val="32"/>
        </w:rPr>
        <w:t>+</w:t>
      </w:r>
      <w:r>
        <w:rPr>
          <w:rFonts w:ascii="仿宋_GB2312" w:eastAsia="仿宋_GB2312" w:hint="eastAsia"/>
          <w:sz w:val="32"/>
          <w:szCs w:val="32"/>
        </w:rPr>
        <w:t>序号”。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</w:t>
      </w:r>
      <w:r>
        <w:rPr>
          <w:rFonts w:ascii="Times New Roman" w:eastAsia="仿宋_GB2312" w:cs="Times New Roman" w:hint="eastAsia"/>
          <w:sz w:val="32"/>
          <w:szCs w:val="32"/>
        </w:rPr>
        <w:t>各市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区直单位代表性</w:t>
      </w:r>
      <w:r>
        <w:rPr>
          <w:rFonts w:ascii="仿宋_GB2312" w:eastAsia="仿宋_GB2312"/>
          <w:sz w:val="32"/>
          <w:szCs w:val="32"/>
        </w:rPr>
        <w:t>照片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张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照片</w:t>
      </w:r>
      <w:r>
        <w:rPr>
          <w:rFonts w:ascii="仿宋_GB2312" w:eastAsia="仿宋_GB2312"/>
          <w:sz w:val="32"/>
          <w:szCs w:val="32"/>
        </w:rPr>
        <w:t>电子版大小大于</w:t>
      </w:r>
      <w:r>
        <w:rPr>
          <w:rFonts w:ascii="仿宋_GB2312" w:eastAsia="仿宋_GB2312" w:hint="eastAsia"/>
          <w:sz w:val="32"/>
          <w:szCs w:val="32"/>
        </w:rPr>
        <w:t>3M</w:t>
      </w:r>
      <w:r>
        <w:rPr>
          <w:rFonts w:ascii="仿宋_GB2312" w:eastAsia="仿宋_GB2312" w:hint="eastAsia"/>
          <w:sz w:val="32"/>
          <w:szCs w:val="32"/>
        </w:rPr>
        <w:t>，命名格式“各</w:t>
      </w:r>
      <w:r>
        <w:rPr>
          <w:rFonts w:ascii="仿宋_GB2312" w:eastAsia="仿宋_GB2312"/>
          <w:sz w:val="32"/>
          <w:szCs w:val="32"/>
        </w:rPr>
        <w:t>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区直单位风</w:t>
      </w:r>
      <w:proofErr w:type="gramStart"/>
      <w:r>
        <w:rPr>
          <w:rFonts w:ascii="仿宋_GB2312" w:eastAsia="仿宋_GB2312" w:hint="eastAsia"/>
          <w:sz w:val="32"/>
          <w:szCs w:val="32"/>
        </w:rPr>
        <w:t>采照</w:t>
      </w:r>
      <w:proofErr w:type="gramEnd"/>
      <w:r>
        <w:rPr>
          <w:rFonts w:ascii="仿宋_GB2312" w:eastAsia="仿宋_GB2312" w:hint="eastAsia"/>
          <w:sz w:val="32"/>
          <w:szCs w:val="32"/>
        </w:rPr>
        <w:t>”</w:t>
      </w:r>
      <w:r>
        <w:rPr>
          <w:rFonts w:ascii="仿宋_GB2312" w:eastAsia="仿宋_GB2312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（五）文字</w:t>
      </w:r>
      <w:r>
        <w:rPr>
          <w:rFonts w:ascii="仿宋_GB2312" w:eastAsia="仿宋_GB2312"/>
          <w:sz w:val="32"/>
          <w:szCs w:val="32"/>
        </w:rPr>
        <w:t>材料：</w:t>
      </w:r>
      <w:r>
        <w:rPr>
          <w:rFonts w:ascii="Times New Roman" w:eastAsia="仿宋_GB2312" w:cs="Times New Roman" w:hint="eastAsia"/>
          <w:sz w:val="32"/>
          <w:szCs w:val="32"/>
        </w:rPr>
        <w:t>各市</w:t>
      </w:r>
      <w:r>
        <w:rPr>
          <w:rFonts w:ascii="仿宋_GB2312" w:eastAsia="仿宋_GB2312" w:hint="eastAsia"/>
          <w:sz w:val="32"/>
          <w:szCs w:val="32"/>
        </w:rPr>
        <w:t>/</w:t>
      </w:r>
      <w:r>
        <w:rPr>
          <w:rFonts w:ascii="仿宋_GB2312" w:eastAsia="仿宋_GB2312" w:hint="eastAsia"/>
          <w:sz w:val="32"/>
          <w:szCs w:val="32"/>
        </w:rPr>
        <w:t>区直参赛单位简介</w:t>
      </w:r>
      <w:r>
        <w:rPr>
          <w:rFonts w:ascii="仿宋_GB2312" w:eastAsia="仿宋_GB2312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400</w:t>
      </w:r>
      <w:r>
        <w:rPr>
          <w:rFonts w:ascii="仿宋_GB2312" w:eastAsia="仿宋_GB2312" w:hint="eastAsia"/>
          <w:sz w:val="32"/>
          <w:szCs w:val="32"/>
        </w:rPr>
        <w:t>字</w:t>
      </w:r>
      <w:r>
        <w:rPr>
          <w:rFonts w:ascii="仿宋_GB2312" w:eastAsia="仿宋_GB2312"/>
          <w:sz w:val="32"/>
          <w:szCs w:val="32"/>
        </w:rPr>
        <w:t>以内）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四</w:t>
      </w:r>
      <w:r>
        <w:rPr>
          <w:rFonts w:ascii="黑体" w:eastAsia="黑体"/>
          <w:sz w:val="32"/>
          <w:szCs w:val="32"/>
        </w:rPr>
        <w:t>、赛程补充说明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（一）复赛试题全部</w:t>
      </w:r>
      <w:r>
        <w:rPr>
          <w:rFonts w:ascii="仿宋_GB2312" w:eastAsia="仿宋_GB2312"/>
          <w:sz w:val="32"/>
          <w:szCs w:val="32"/>
        </w:rPr>
        <w:t>为客观题，包含单选题、多选题、判断题</w:t>
      </w:r>
      <w:r>
        <w:rPr>
          <w:rFonts w:ascii="仿宋_GB2312" w:eastAsia="仿宋_GB2312" w:hint="eastAsia"/>
          <w:sz w:val="32"/>
          <w:szCs w:val="32"/>
        </w:rPr>
        <w:t>三种</w:t>
      </w:r>
      <w:r>
        <w:rPr>
          <w:rFonts w:ascii="仿宋_GB2312" w:eastAsia="仿宋_GB2312"/>
          <w:sz w:val="32"/>
          <w:szCs w:val="32"/>
        </w:rPr>
        <w:t>题型，比例为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: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: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参赛成员</w:t>
      </w:r>
      <w:r>
        <w:rPr>
          <w:rFonts w:ascii="仿宋_GB2312" w:eastAsia="仿宋_GB2312"/>
          <w:sz w:val="32"/>
          <w:szCs w:val="32"/>
        </w:rPr>
        <w:t>需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小时</w:t>
      </w:r>
      <w:r>
        <w:rPr>
          <w:rFonts w:ascii="仿宋_GB2312" w:eastAsia="仿宋_GB2312"/>
          <w:sz w:val="32"/>
          <w:szCs w:val="32"/>
        </w:rPr>
        <w:t>内完成</w:t>
      </w:r>
      <w:r>
        <w:rPr>
          <w:rFonts w:ascii="仿宋_GB2312" w:eastAsia="仿宋_GB2312" w:hint="eastAsia"/>
          <w:sz w:val="32"/>
          <w:szCs w:val="32"/>
        </w:rPr>
        <w:t>200</w:t>
      </w:r>
      <w:r>
        <w:rPr>
          <w:rFonts w:ascii="仿宋_GB2312" w:eastAsia="仿宋_GB2312" w:hint="eastAsia"/>
          <w:sz w:val="32"/>
          <w:szCs w:val="32"/>
        </w:rPr>
        <w:t>道题</w:t>
      </w:r>
      <w:r>
        <w:rPr>
          <w:rFonts w:ascii="仿宋_GB2312" w:eastAsia="仿宋_GB2312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满分</w:t>
      </w:r>
      <w:r>
        <w:rPr>
          <w:rFonts w:ascii="仿宋_GB2312" w:eastAsia="仿宋_GB2312" w:hint="eastAsia"/>
          <w:sz w:val="32"/>
          <w:szCs w:val="32"/>
        </w:rPr>
        <w:t>100</w:t>
      </w:r>
      <w:r>
        <w:rPr>
          <w:rFonts w:ascii="仿宋_GB2312" w:eastAsia="仿宋_GB2312" w:hint="eastAsia"/>
          <w:sz w:val="32"/>
          <w:szCs w:val="32"/>
        </w:rPr>
        <w:t>分</w:t>
      </w:r>
      <w:r>
        <w:rPr>
          <w:rFonts w:ascii="仿宋_GB2312" w:eastAsia="仿宋_GB2312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（二）决赛试题分为必答题、抢答题、风险题、快问快答题（加试环节）。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</w:t>
      </w:r>
      <w:r>
        <w:rPr>
          <w:rFonts w:ascii="仿宋_GB2312" w:eastAsia="仿宋_GB2312" w:hint="eastAsia"/>
          <w:sz w:val="32"/>
          <w:szCs w:val="32"/>
        </w:rPr>
        <w:t>必答题：本题型包含选择题和填空题两种，答对</w:t>
      </w:r>
      <w:r>
        <w:rPr>
          <w:rFonts w:ascii="仿宋_GB2312" w:eastAsia="仿宋_GB2312" w:hint="eastAsia"/>
          <w:sz w:val="32"/>
          <w:szCs w:val="32"/>
        </w:rPr>
        <w:t>1</w:t>
      </w:r>
      <w:proofErr w:type="gramStart"/>
      <w:r>
        <w:rPr>
          <w:rFonts w:ascii="仿宋_GB2312" w:eastAsia="仿宋_GB2312" w:hint="eastAsia"/>
          <w:sz w:val="32"/>
          <w:szCs w:val="32"/>
        </w:rPr>
        <w:t>题加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分</w:t>
      </w:r>
      <w:proofErr w:type="gramEnd"/>
      <w:r>
        <w:rPr>
          <w:rFonts w:ascii="仿宋_GB2312" w:eastAsia="仿宋_GB2312" w:hint="eastAsia"/>
          <w:sz w:val="32"/>
          <w:szCs w:val="32"/>
        </w:rPr>
        <w:t>，答错不扣分。每支参赛团队有</w:t>
      </w:r>
      <w:r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道答题机会，每支参赛团队答题结束，主持人立即公布答案并宣布得分情况。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>
        <w:rPr>
          <w:rFonts w:ascii="仿宋_GB2312" w:eastAsia="仿宋_GB2312" w:hint="eastAsia"/>
          <w:sz w:val="32"/>
          <w:szCs w:val="32"/>
        </w:rPr>
        <w:t>抢答题：本题型共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题，每题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分，答对加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分，答错扣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分。主持人开始读题即可随时抢答，答错的参赛团队失去本题抢答资格，由其他参赛团队继续抢答。抢到</w:t>
      </w:r>
      <w:proofErr w:type="gramStart"/>
      <w:r>
        <w:rPr>
          <w:rFonts w:ascii="仿宋_GB2312" w:eastAsia="仿宋_GB2312" w:hint="eastAsia"/>
          <w:sz w:val="32"/>
          <w:szCs w:val="32"/>
        </w:rPr>
        <w:t>答题权</w:t>
      </w:r>
      <w:proofErr w:type="gramEnd"/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秒内必须作答，超过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秒仍未作答的视为答错。每支参赛团队答题结束，主持人公布答案并宣布得分情况。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</w:t>
      </w:r>
      <w:r>
        <w:rPr>
          <w:rFonts w:ascii="仿宋_GB2312" w:eastAsia="仿宋_GB2312" w:hint="eastAsia"/>
          <w:sz w:val="32"/>
          <w:szCs w:val="32"/>
        </w:rPr>
        <w:t>风险题：本题为主观题，题目分值分别为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>分、</w:t>
      </w:r>
      <w:r>
        <w:rPr>
          <w:rFonts w:ascii="仿宋_GB2312" w:eastAsia="仿宋_GB2312" w:hint="eastAsia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分、</w:t>
      </w:r>
      <w:r>
        <w:rPr>
          <w:rFonts w:ascii="仿宋_GB2312" w:eastAsia="仿宋_GB2312" w:hint="eastAsia"/>
          <w:sz w:val="32"/>
          <w:szCs w:val="32"/>
        </w:rPr>
        <w:t>30</w:t>
      </w:r>
      <w:r>
        <w:rPr>
          <w:rFonts w:ascii="仿宋_GB2312" w:eastAsia="仿宋_GB2312" w:hint="eastAsia"/>
          <w:sz w:val="32"/>
          <w:szCs w:val="32"/>
        </w:rPr>
        <w:t>分（分值越高，题目难度越大），</w:t>
      </w:r>
      <w:r>
        <w:rPr>
          <w:rFonts w:ascii="仿宋_GB2312" w:eastAsia="仿宋_GB2312" w:hint="eastAsia"/>
          <w:sz w:val="32"/>
          <w:szCs w:val="32"/>
        </w:rPr>
        <w:t>每支参赛团队自行选择答题的分值，每支参赛团队作答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题，答对加相应分值，答错扣相应分值。每支参赛团队讨论和答题时间总计不超过</w:t>
      </w:r>
      <w:r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分钟，答题时间内，其他队员可进行补充作答。回答结束后，由评委进行打分。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</w:t>
      </w:r>
      <w:r>
        <w:rPr>
          <w:rFonts w:ascii="仿宋_GB2312" w:eastAsia="仿宋_GB2312" w:hint="eastAsia"/>
          <w:sz w:val="32"/>
          <w:szCs w:val="32"/>
        </w:rPr>
        <w:t>快问快答：决赛若出现同分现象无法确定排名，加试</w:t>
      </w:r>
      <w:proofErr w:type="gramStart"/>
      <w:r>
        <w:rPr>
          <w:rFonts w:ascii="仿宋_GB2312" w:eastAsia="仿宋_GB2312" w:hint="eastAsia"/>
          <w:sz w:val="32"/>
          <w:szCs w:val="32"/>
        </w:rPr>
        <w:t>快问快答环节</w:t>
      </w:r>
      <w:proofErr w:type="gramEnd"/>
      <w:r>
        <w:rPr>
          <w:rFonts w:ascii="仿宋_GB2312" w:eastAsia="仿宋_GB2312" w:hint="eastAsia"/>
          <w:sz w:val="32"/>
          <w:szCs w:val="32"/>
        </w:rPr>
        <w:t>。每支参赛团队答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道题，各参赛团队依次快问快答，根据答题准确率</w:t>
      </w:r>
      <w:r>
        <w:rPr>
          <w:rFonts w:ascii="仿宋_GB2312" w:eastAsia="仿宋_GB2312"/>
          <w:sz w:val="32"/>
          <w:szCs w:val="32"/>
        </w:rPr>
        <w:t>进行</w:t>
      </w:r>
      <w:r>
        <w:rPr>
          <w:rFonts w:ascii="仿宋_GB2312" w:eastAsia="仿宋_GB2312" w:hint="eastAsia"/>
          <w:sz w:val="32"/>
          <w:szCs w:val="32"/>
        </w:rPr>
        <w:t>评定，</w:t>
      </w:r>
      <w:r>
        <w:rPr>
          <w:rFonts w:ascii="仿宋_GB2312" w:eastAsia="仿宋_GB2312"/>
          <w:sz w:val="32"/>
          <w:szCs w:val="32"/>
        </w:rPr>
        <w:t>准确率相同的情况下答题时间</w:t>
      </w:r>
      <w:r>
        <w:rPr>
          <w:rFonts w:ascii="仿宋_GB2312" w:eastAsia="仿宋_GB2312" w:hint="eastAsia"/>
          <w:sz w:val="32"/>
          <w:szCs w:val="32"/>
        </w:rPr>
        <w:t>最</w:t>
      </w:r>
      <w:r>
        <w:rPr>
          <w:rFonts w:ascii="仿宋_GB2312" w:eastAsia="仿宋_GB2312"/>
          <w:sz w:val="32"/>
          <w:szCs w:val="32"/>
        </w:rPr>
        <w:t>少的为</w:t>
      </w:r>
      <w:r>
        <w:rPr>
          <w:rFonts w:ascii="仿宋_GB2312" w:eastAsia="仿宋_GB2312" w:hint="eastAsia"/>
          <w:sz w:val="32"/>
          <w:szCs w:val="32"/>
        </w:rPr>
        <w:t>优胜团队。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五</w:t>
      </w:r>
      <w:r>
        <w:rPr>
          <w:rFonts w:ascii="黑体" w:eastAsia="黑体"/>
          <w:sz w:val="32"/>
          <w:szCs w:val="32"/>
        </w:rPr>
        <w:t>、</w:t>
      </w:r>
      <w:r>
        <w:rPr>
          <w:rFonts w:ascii="黑体" w:eastAsia="黑体" w:hint="eastAsia"/>
          <w:sz w:val="32"/>
          <w:szCs w:val="32"/>
        </w:rPr>
        <w:t>其他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（一）复赛计算机</w:t>
      </w:r>
      <w:r>
        <w:rPr>
          <w:rFonts w:ascii="仿宋_GB2312" w:eastAsia="仿宋_GB2312"/>
          <w:sz w:val="32"/>
          <w:szCs w:val="32"/>
        </w:rPr>
        <w:t>考试</w:t>
      </w:r>
      <w:r>
        <w:rPr>
          <w:rFonts w:ascii="仿宋_GB2312" w:eastAsia="仿宋_GB2312" w:hint="eastAsia"/>
          <w:sz w:val="32"/>
          <w:szCs w:val="32"/>
        </w:rPr>
        <w:t>环节</w:t>
      </w:r>
      <w:r>
        <w:rPr>
          <w:rFonts w:ascii="仿宋_GB2312" w:eastAsia="仿宋_GB2312"/>
          <w:sz w:val="32"/>
          <w:szCs w:val="32"/>
        </w:rPr>
        <w:t>封闭进行</w:t>
      </w:r>
      <w:r>
        <w:rPr>
          <w:rFonts w:ascii="仿宋_GB2312" w:eastAsia="仿宋_GB2312" w:hint="eastAsia"/>
          <w:sz w:val="32"/>
          <w:szCs w:val="32"/>
        </w:rPr>
        <w:t>，谢绝观摩；决赛环节为开放式竞赛，可现场观摩，同步网络直播。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（二）参赛人数要求：每支</w:t>
      </w:r>
      <w:r>
        <w:rPr>
          <w:rFonts w:ascii="仿宋_GB2312" w:eastAsia="仿宋_GB2312"/>
          <w:sz w:val="32"/>
          <w:szCs w:val="32"/>
        </w:rPr>
        <w:t>参赛团队</w:t>
      </w:r>
      <w:r>
        <w:rPr>
          <w:rFonts w:ascii="仿宋_GB2312" w:eastAsia="仿宋_GB2312" w:hint="eastAsia"/>
          <w:sz w:val="32"/>
          <w:szCs w:val="32"/>
        </w:rPr>
        <w:t>领队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名、指导教师</w:t>
      </w:r>
      <w:r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名、参赛成员</w:t>
      </w:r>
      <w:r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人、观摩人员不超过</w:t>
      </w:r>
      <w:r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人。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（三）服装</w:t>
      </w:r>
      <w:r>
        <w:rPr>
          <w:rFonts w:ascii="仿宋_GB2312" w:eastAsia="仿宋_GB2312"/>
          <w:sz w:val="32"/>
          <w:szCs w:val="32"/>
        </w:rPr>
        <w:t>要求：</w:t>
      </w:r>
      <w:r>
        <w:rPr>
          <w:rFonts w:ascii="仿宋_GB2312" w:eastAsia="仿宋_GB2312" w:hint="eastAsia"/>
          <w:sz w:val="32"/>
          <w:szCs w:val="32"/>
        </w:rPr>
        <w:t>决赛环节各参赛团队选手需统一着装，穿着适合知识竞答和舞台录像的服装，款式自定，由各参赛团队自备。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（四）本次大赛统一安排食宿，不收取会务费，各</w:t>
      </w:r>
      <w:r>
        <w:rPr>
          <w:rFonts w:ascii="仿宋_GB2312" w:eastAsia="仿宋_GB2312"/>
          <w:sz w:val="32"/>
          <w:szCs w:val="32"/>
        </w:rPr>
        <w:t>参赛</w:t>
      </w:r>
      <w:r>
        <w:rPr>
          <w:rFonts w:ascii="仿宋_GB2312" w:eastAsia="仿宋_GB2312" w:hint="eastAsia"/>
          <w:sz w:val="32"/>
          <w:szCs w:val="32"/>
        </w:rPr>
        <w:t>团队</w:t>
      </w:r>
      <w:r>
        <w:rPr>
          <w:rFonts w:ascii="仿宋_GB2312" w:eastAsia="仿宋_GB2312"/>
          <w:sz w:val="32"/>
          <w:szCs w:val="32"/>
        </w:rPr>
        <w:t>往返交通、食宿费</w:t>
      </w:r>
      <w:r>
        <w:rPr>
          <w:rFonts w:ascii="仿宋_GB2312" w:eastAsia="仿宋_GB2312" w:hint="eastAsia"/>
          <w:sz w:val="32"/>
          <w:szCs w:val="32"/>
        </w:rPr>
        <w:t>自理</w:t>
      </w:r>
      <w:r>
        <w:rPr>
          <w:rFonts w:ascii="仿宋_GB2312" w:eastAsia="仿宋_GB2312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（五）大赛</w:t>
      </w:r>
      <w:r>
        <w:rPr>
          <w:rFonts w:ascii="仿宋_GB2312" w:eastAsia="仿宋_GB2312"/>
          <w:sz w:val="32"/>
          <w:szCs w:val="32"/>
        </w:rPr>
        <w:t>不安排接送</w:t>
      </w:r>
      <w:r>
        <w:rPr>
          <w:rFonts w:ascii="仿宋_GB2312" w:eastAsia="仿宋_GB2312" w:hint="eastAsia"/>
          <w:sz w:val="32"/>
          <w:szCs w:val="32"/>
        </w:rPr>
        <w:t>站</w:t>
      </w:r>
      <w:r>
        <w:rPr>
          <w:rFonts w:ascii="仿宋_GB2312" w:eastAsia="仿宋_GB2312"/>
          <w:sz w:val="32"/>
          <w:szCs w:val="32"/>
        </w:rPr>
        <w:t>，参赛团队自行抵达酒店报到</w:t>
      </w:r>
      <w:r>
        <w:rPr>
          <w:rFonts w:ascii="仿宋_GB2312" w:eastAsia="仿宋_GB2312" w:hint="eastAsia"/>
          <w:sz w:val="32"/>
          <w:szCs w:val="32"/>
        </w:rPr>
        <w:t>，大赛</w:t>
      </w:r>
      <w:r>
        <w:rPr>
          <w:rFonts w:ascii="仿宋_GB2312" w:eastAsia="仿宋_GB2312"/>
          <w:sz w:val="32"/>
          <w:szCs w:val="32"/>
        </w:rPr>
        <w:t>期间统一安排车辆往返酒店</w:t>
      </w:r>
      <w:r>
        <w:rPr>
          <w:rFonts w:ascii="仿宋_GB2312" w:eastAsia="仿宋_GB2312" w:hint="eastAsia"/>
          <w:sz w:val="32"/>
          <w:szCs w:val="32"/>
        </w:rPr>
        <w:t>和</w:t>
      </w:r>
      <w:r>
        <w:rPr>
          <w:rFonts w:ascii="仿宋_GB2312" w:eastAsia="仿宋_GB2312"/>
          <w:sz w:val="32"/>
          <w:szCs w:val="32"/>
        </w:rPr>
        <w:t>比赛场地。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未尽事宜</w:t>
      </w:r>
      <w:r>
        <w:rPr>
          <w:rFonts w:ascii="仿宋_GB2312" w:eastAsia="仿宋_GB2312"/>
          <w:sz w:val="32"/>
          <w:szCs w:val="32"/>
        </w:rPr>
        <w:t>请</w:t>
      </w:r>
      <w:r>
        <w:rPr>
          <w:rFonts w:ascii="仿宋_GB2312" w:eastAsia="仿宋_GB2312" w:hint="eastAsia"/>
          <w:sz w:val="32"/>
          <w:szCs w:val="32"/>
        </w:rPr>
        <w:t>与</w:t>
      </w:r>
      <w:r>
        <w:rPr>
          <w:rFonts w:ascii="仿宋_GB2312" w:eastAsia="仿宋_GB2312"/>
          <w:sz w:val="32"/>
          <w:szCs w:val="32"/>
        </w:rPr>
        <w:t>大赛</w:t>
      </w:r>
      <w:r>
        <w:rPr>
          <w:rFonts w:ascii="仿宋_GB2312" w:eastAsia="仿宋_GB2312" w:hint="eastAsia"/>
          <w:sz w:val="32"/>
          <w:szCs w:val="32"/>
        </w:rPr>
        <w:t>组委会</w:t>
      </w:r>
      <w:r>
        <w:rPr>
          <w:rFonts w:ascii="仿宋_GB2312" w:eastAsia="仿宋_GB2312"/>
          <w:sz w:val="32"/>
          <w:szCs w:val="32"/>
        </w:rPr>
        <w:t>联系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自治区</w:t>
      </w:r>
      <w:r>
        <w:rPr>
          <w:rFonts w:ascii="仿宋_GB2312" w:eastAsia="仿宋_GB2312" w:hint="eastAsia"/>
          <w:sz w:val="32"/>
          <w:szCs w:val="32"/>
        </w:rPr>
        <w:t>中医药</w:t>
      </w:r>
      <w:r>
        <w:rPr>
          <w:rFonts w:ascii="仿宋_GB2312" w:eastAsia="仿宋_GB2312"/>
          <w:sz w:val="32"/>
          <w:szCs w:val="32"/>
        </w:rPr>
        <w:t>局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联系人：霍紫萱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电话：</w:t>
      </w:r>
      <w:r>
        <w:rPr>
          <w:rFonts w:ascii="仿宋_GB2312" w:eastAsia="仿宋_GB2312" w:hint="eastAsia"/>
          <w:sz w:val="32"/>
          <w:szCs w:val="32"/>
        </w:rPr>
        <w:t>0771-2448797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广西</w:t>
      </w:r>
      <w:r>
        <w:rPr>
          <w:rFonts w:ascii="仿宋_GB2312" w:eastAsia="仿宋_GB2312"/>
          <w:sz w:val="32"/>
          <w:szCs w:val="32"/>
        </w:rPr>
        <w:t>中医药大学：</w:t>
      </w: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联系人：乐丽鑫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电话：</w:t>
      </w:r>
      <w:r>
        <w:rPr>
          <w:rFonts w:ascii="仿宋_GB2312" w:eastAsia="仿宋_GB2312" w:hint="eastAsia"/>
          <w:sz w:val="32"/>
          <w:szCs w:val="32"/>
        </w:rPr>
        <w:t>0771-4953487</w:t>
      </w:r>
    </w:p>
    <w:p w:rsidR="007F73D3" w:rsidRDefault="00484363">
      <w:pPr>
        <w:adjustRightInd w:val="0"/>
        <w:snapToGrid w:val="0"/>
        <w:spacing w:line="560" w:lineRule="exact"/>
        <w:ind w:firstLineChars="1300" w:firstLine="41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18169602711</w:t>
      </w:r>
    </w:p>
    <w:p w:rsidR="007F73D3" w:rsidRDefault="007F73D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F73D3" w:rsidRDefault="0048436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：</w:t>
      </w:r>
      <w:r>
        <w:rPr>
          <w:rFonts w:ascii="仿宋_GB2312" w:eastAsia="仿宋_GB2312" w:hint="eastAsia"/>
          <w:sz w:val="32"/>
          <w:szCs w:val="32"/>
        </w:rPr>
        <w:t>1.</w:t>
      </w:r>
      <w:r>
        <w:rPr>
          <w:rFonts w:ascii="仿宋_GB2312" w:eastAsia="仿宋_GB2312" w:hint="eastAsia"/>
          <w:sz w:val="32"/>
          <w:szCs w:val="32"/>
        </w:rPr>
        <w:t>复赛及决赛日程安排</w:t>
      </w:r>
    </w:p>
    <w:p w:rsidR="007F73D3" w:rsidRDefault="00484363">
      <w:pPr>
        <w:adjustRightInd w:val="0"/>
        <w:snapToGrid w:val="0"/>
        <w:spacing w:line="560" w:lineRule="exact"/>
        <w:ind w:firstLineChars="500" w:firstLine="16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</w:t>
      </w:r>
      <w:r>
        <w:rPr>
          <w:rFonts w:ascii="仿宋_GB2312" w:eastAsia="仿宋_GB2312" w:hint="eastAsia"/>
          <w:sz w:val="32"/>
          <w:szCs w:val="32"/>
        </w:rPr>
        <w:t>参赛团队</w:t>
      </w:r>
      <w:r>
        <w:rPr>
          <w:rFonts w:ascii="仿宋_GB2312" w:eastAsia="仿宋_GB2312"/>
          <w:sz w:val="32"/>
          <w:szCs w:val="32"/>
        </w:rPr>
        <w:t>回执表</w:t>
      </w:r>
    </w:p>
    <w:p w:rsidR="007F73D3" w:rsidRDefault="007F73D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F73D3" w:rsidRDefault="007F73D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F73D3" w:rsidRDefault="007F73D3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F73D3" w:rsidRDefault="00484363">
      <w:pPr>
        <w:tabs>
          <w:tab w:val="left" w:pos="8085"/>
          <w:tab w:val="left" w:pos="8180"/>
        </w:tabs>
        <w:adjustRightInd w:val="0"/>
        <w:snapToGrid w:val="0"/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           </w:t>
      </w:r>
      <w:r>
        <w:rPr>
          <w:rFonts w:ascii="仿宋_GB2312" w:eastAsia="仿宋_GB2312" w:hint="eastAsia"/>
          <w:sz w:val="32"/>
          <w:szCs w:val="32"/>
        </w:rPr>
        <w:t>广西</w:t>
      </w:r>
      <w:r>
        <w:rPr>
          <w:rFonts w:ascii="仿宋_GB2312" w:eastAsia="仿宋_GB2312"/>
          <w:sz w:val="32"/>
          <w:szCs w:val="32"/>
        </w:rPr>
        <w:t>壮族自治区</w:t>
      </w:r>
      <w:r>
        <w:rPr>
          <w:rFonts w:ascii="仿宋_GB2312" w:eastAsia="仿宋_GB2312" w:hint="eastAsia"/>
          <w:sz w:val="32"/>
          <w:szCs w:val="32"/>
        </w:rPr>
        <w:t>中医药</w:t>
      </w:r>
      <w:r>
        <w:rPr>
          <w:rFonts w:ascii="仿宋_GB2312" w:eastAsia="仿宋_GB2312"/>
          <w:sz w:val="32"/>
          <w:szCs w:val="32"/>
        </w:rPr>
        <w:t>管理局</w:t>
      </w:r>
      <w:r>
        <w:rPr>
          <w:rFonts w:ascii="仿宋_GB2312" w:eastAsia="仿宋_GB2312" w:hint="eastAsia"/>
          <w:sz w:val="32"/>
          <w:szCs w:val="32"/>
        </w:rPr>
        <w:t>办公室</w:t>
      </w:r>
    </w:p>
    <w:p w:rsidR="007F73D3" w:rsidRDefault="00484363">
      <w:pPr>
        <w:adjustRightInd w:val="0"/>
        <w:snapToGrid w:val="0"/>
        <w:spacing w:line="560" w:lineRule="exact"/>
        <w:ind w:firstLineChars="1600" w:firstLine="51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2019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11</w:t>
      </w:r>
      <w:r>
        <w:rPr>
          <w:rFonts w:ascii="仿宋_GB2312" w:eastAsia="仿宋_GB2312" w:hint="eastAsia"/>
          <w:sz w:val="32"/>
          <w:szCs w:val="32"/>
        </w:rPr>
        <w:t>月</w:t>
      </w:r>
      <w:r w:rsidR="003A01AE">
        <w:rPr>
          <w:rFonts w:ascii="仿宋_GB2312" w:eastAsia="仿宋_GB2312" w:hint="eastAsia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日</w:t>
      </w:r>
    </w:p>
    <w:p w:rsidR="007F73D3" w:rsidRDefault="00484363">
      <w:pPr>
        <w:widowControl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</w:p>
    <w:p w:rsidR="007F73D3" w:rsidRDefault="007F73D3">
      <w:pPr>
        <w:adjustRightInd w:val="0"/>
        <w:snapToGrid w:val="0"/>
        <w:spacing w:line="560" w:lineRule="exact"/>
        <w:rPr>
          <w:rFonts w:ascii="黑体" w:eastAsia="黑体"/>
          <w:szCs w:val="32"/>
        </w:rPr>
      </w:pPr>
      <w:r>
        <w:rPr>
          <w:rFonts w:ascii="黑体" w:eastAsia="黑体"/>
          <w:szCs w:val="32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 w:rsidR="00484363">
        <w:rPr>
          <w:rFonts w:ascii="黑体" w:eastAsia="黑体"/>
          <w:szCs w:val="32"/>
        </w:rPr>
        <w:instrText>ADDIN CNKISM.UserStyle</w:instrText>
      </w:r>
      <w:r>
        <w:rPr>
          <w:rFonts w:ascii="黑体" w:eastAsia="黑体"/>
          <w:szCs w:val="32"/>
        </w:rPr>
      </w:r>
      <w:r>
        <w:rPr>
          <w:rFonts w:ascii="黑体" w:eastAsia="黑体"/>
          <w:szCs w:val="32"/>
        </w:rPr>
        <w:fldChar w:fldCharType="end"/>
      </w:r>
      <w:r w:rsidR="00484363">
        <w:rPr>
          <w:rFonts w:ascii="黑体" w:eastAsia="黑体" w:hint="eastAsia"/>
          <w:sz w:val="32"/>
          <w:szCs w:val="32"/>
        </w:rPr>
        <w:t>附件</w:t>
      </w:r>
      <w:r w:rsidR="00484363">
        <w:rPr>
          <w:rFonts w:ascii="黑体" w:eastAsia="黑体"/>
          <w:sz w:val="32"/>
          <w:szCs w:val="32"/>
        </w:rPr>
        <w:t>1</w:t>
      </w:r>
    </w:p>
    <w:p w:rsidR="007F73D3" w:rsidRDefault="00484363">
      <w:pPr>
        <w:adjustRightInd w:val="0"/>
        <w:snapToGrid w:val="0"/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复赛及决赛日程安排</w:t>
      </w:r>
    </w:p>
    <w:tbl>
      <w:tblPr>
        <w:tblW w:w="91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478"/>
        <w:gridCol w:w="1979"/>
        <w:gridCol w:w="2808"/>
        <w:gridCol w:w="2899"/>
      </w:tblGrid>
      <w:tr w:rsidR="007F73D3">
        <w:trPr>
          <w:cantSplit/>
          <w:trHeight w:val="797"/>
          <w:jc w:val="center"/>
        </w:trPr>
        <w:tc>
          <w:tcPr>
            <w:tcW w:w="147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/>
                <w:sz w:val="28"/>
                <w:szCs w:val="28"/>
              </w:rPr>
              <w:t>日期</w:t>
            </w:r>
          </w:p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/>
                <w:sz w:val="28"/>
                <w:szCs w:val="28"/>
              </w:rPr>
              <w:t>时间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/>
                <w:sz w:val="28"/>
                <w:szCs w:val="28"/>
              </w:rPr>
              <w:t>内容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ascii="黑体" w:eastAsia="黑体"/>
                <w:sz w:val="28"/>
                <w:szCs w:val="28"/>
              </w:rPr>
              <w:t>地点</w:t>
            </w:r>
          </w:p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 w:val="restart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日</w:t>
            </w:r>
          </w:p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09:00-12:00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参赛团队</w:t>
            </w:r>
            <w:r>
              <w:rPr>
                <w:rFonts w:hint="eastAsia"/>
                <w:sz w:val="28"/>
                <w:szCs w:val="28"/>
              </w:rPr>
              <w:t>报到</w:t>
            </w:r>
          </w:p>
        </w:tc>
        <w:tc>
          <w:tcPr>
            <w:tcW w:w="2899" w:type="dxa"/>
            <w:vMerge w:val="restart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金旺</w:t>
            </w:r>
            <w:proofErr w:type="gramStart"/>
            <w:r>
              <w:rPr>
                <w:sz w:val="28"/>
                <w:szCs w:val="28"/>
              </w:rPr>
              <w:t>角酒店</w:t>
            </w:r>
            <w:proofErr w:type="gramEnd"/>
          </w:p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15: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酒店正门</w:t>
            </w:r>
            <w:r>
              <w:rPr>
                <w:sz w:val="28"/>
                <w:szCs w:val="28"/>
              </w:rPr>
              <w:t>乘车</w:t>
            </w:r>
            <w:r>
              <w:rPr>
                <w:rFonts w:hint="eastAsia"/>
                <w:sz w:val="28"/>
                <w:szCs w:val="28"/>
              </w:rPr>
              <w:t>（领队）</w:t>
            </w:r>
          </w:p>
        </w:tc>
        <w:tc>
          <w:tcPr>
            <w:tcW w:w="2899" w:type="dxa"/>
            <w:vMerge/>
            <w:shd w:val="clear" w:color="auto" w:fill="auto"/>
            <w:vAlign w:val="center"/>
          </w:tcPr>
          <w:p w:rsidR="007F73D3" w:rsidRDefault="007F73D3"/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>
              <w:rPr>
                <w:rFonts w:hint="eastAsia"/>
                <w:sz w:val="28"/>
                <w:szCs w:val="28"/>
              </w:rPr>
              <w:t>:30-16: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领队会</w:t>
            </w:r>
          </w:p>
        </w:tc>
        <w:tc>
          <w:tcPr>
            <w:tcW w:w="2899" w:type="dxa"/>
            <w:vMerge w:val="restart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仙</w:t>
            </w:r>
            <w:proofErr w:type="gramStart"/>
            <w:r>
              <w:rPr>
                <w:rFonts w:hint="eastAsia"/>
                <w:sz w:val="28"/>
                <w:szCs w:val="28"/>
              </w:rPr>
              <w:t>葫</w:t>
            </w:r>
            <w:proofErr w:type="gramEnd"/>
            <w:r>
              <w:rPr>
                <w:rFonts w:hint="eastAsia"/>
                <w:sz w:val="28"/>
                <w:szCs w:val="28"/>
              </w:rPr>
              <w:t>校区</w:t>
            </w:r>
          </w:p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16:</w:t>
            </w:r>
            <w:r>
              <w:rPr>
                <w:sz w:val="28"/>
                <w:szCs w:val="28"/>
              </w:rPr>
              <w:t>4</w:t>
            </w:r>
            <w:r>
              <w:rPr>
                <w:rFonts w:hint="eastAsia"/>
                <w:sz w:val="28"/>
                <w:szCs w:val="28"/>
              </w:rPr>
              <w:t>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图书馆北门</w:t>
            </w:r>
            <w:r>
              <w:rPr>
                <w:sz w:val="28"/>
                <w:szCs w:val="28"/>
              </w:rPr>
              <w:t>乘车返回酒店</w:t>
            </w:r>
          </w:p>
        </w:tc>
        <w:tc>
          <w:tcPr>
            <w:tcW w:w="2899" w:type="dxa"/>
            <w:vMerge/>
            <w:shd w:val="clear" w:color="auto" w:fill="auto"/>
            <w:vAlign w:val="center"/>
          </w:tcPr>
          <w:p w:rsidR="007F73D3" w:rsidRDefault="007F73D3"/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17:30-19:30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晚餐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金旺</w:t>
            </w:r>
            <w:proofErr w:type="gramStart"/>
            <w:r>
              <w:rPr>
                <w:sz w:val="28"/>
                <w:szCs w:val="28"/>
              </w:rPr>
              <w:t>角酒店</w:t>
            </w:r>
            <w:proofErr w:type="gramEnd"/>
          </w:p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 w:val="restart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日</w:t>
            </w:r>
          </w:p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07:30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酒店</w:t>
            </w:r>
            <w:r>
              <w:rPr>
                <w:rFonts w:hint="eastAsia"/>
                <w:sz w:val="28"/>
                <w:szCs w:val="28"/>
              </w:rPr>
              <w:t>正门</w:t>
            </w:r>
            <w:r>
              <w:rPr>
                <w:sz w:val="28"/>
                <w:szCs w:val="28"/>
              </w:rPr>
              <w:t>集中乘车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金旺</w:t>
            </w:r>
            <w:proofErr w:type="gramStart"/>
            <w:r>
              <w:rPr>
                <w:sz w:val="28"/>
                <w:szCs w:val="28"/>
              </w:rPr>
              <w:t>角酒店</w:t>
            </w:r>
            <w:proofErr w:type="gramEnd"/>
          </w:p>
        </w:tc>
      </w:tr>
      <w:tr w:rsidR="007F73D3">
        <w:trPr>
          <w:cantSplit/>
          <w:trHeight w:val="562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08:00-08:15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参赛</w:t>
            </w:r>
            <w:r>
              <w:rPr>
                <w:sz w:val="28"/>
                <w:szCs w:val="28"/>
              </w:rPr>
              <w:t>团队</w:t>
            </w:r>
            <w:r>
              <w:rPr>
                <w:rFonts w:hint="eastAsia"/>
                <w:sz w:val="28"/>
                <w:szCs w:val="28"/>
              </w:rPr>
              <w:t>合影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仙</w:t>
            </w:r>
            <w:proofErr w:type="gramStart"/>
            <w:r>
              <w:rPr>
                <w:rFonts w:hint="eastAsia"/>
                <w:sz w:val="28"/>
                <w:szCs w:val="28"/>
              </w:rPr>
              <w:t>葫</w:t>
            </w:r>
            <w:proofErr w:type="gramEnd"/>
            <w:r>
              <w:rPr>
                <w:rFonts w:hint="eastAsia"/>
                <w:sz w:val="28"/>
                <w:szCs w:val="28"/>
              </w:rPr>
              <w:t>校区</w:t>
            </w:r>
            <w:r>
              <w:rPr>
                <w:sz w:val="28"/>
                <w:szCs w:val="28"/>
              </w:rPr>
              <w:t>图书馆</w:t>
            </w:r>
            <w:r>
              <w:rPr>
                <w:rFonts w:hint="eastAsia"/>
                <w:sz w:val="28"/>
                <w:szCs w:val="28"/>
              </w:rPr>
              <w:t>正门</w:t>
            </w:r>
          </w:p>
        </w:tc>
      </w:tr>
      <w:tr w:rsidR="007F73D3">
        <w:trPr>
          <w:cantSplit/>
          <w:trHeight w:val="810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08:30-10:30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复赛（计算机考试）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仙</w:t>
            </w:r>
            <w:proofErr w:type="gramStart"/>
            <w:r>
              <w:rPr>
                <w:rFonts w:hint="eastAsia"/>
                <w:sz w:val="28"/>
                <w:szCs w:val="28"/>
              </w:rPr>
              <w:t>葫</w:t>
            </w:r>
            <w:proofErr w:type="gramEnd"/>
            <w:r>
              <w:rPr>
                <w:rFonts w:hint="eastAsia"/>
                <w:sz w:val="28"/>
                <w:szCs w:val="28"/>
              </w:rPr>
              <w:t>校区</w:t>
            </w:r>
            <w:r>
              <w:rPr>
                <w:sz w:val="28"/>
                <w:szCs w:val="28"/>
              </w:rPr>
              <w:t>图书馆</w:t>
            </w:r>
            <w:r>
              <w:rPr>
                <w:rFonts w:hint="eastAsia"/>
                <w:sz w:val="28"/>
                <w:szCs w:val="28"/>
              </w:rPr>
              <w:t>七</w:t>
            </w:r>
            <w:r>
              <w:rPr>
                <w:sz w:val="28"/>
                <w:szCs w:val="28"/>
              </w:rPr>
              <w:t>楼</w:t>
            </w:r>
          </w:p>
        </w:tc>
      </w:tr>
      <w:tr w:rsidR="007F73D3">
        <w:trPr>
          <w:cantSplit/>
          <w:trHeight w:val="810"/>
          <w:jc w:val="center"/>
        </w:trPr>
        <w:tc>
          <w:tcPr>
            <w:tcW w:w="1478" w:type="dxa"/>
            <w:vMerge/>
            <w:shd w:val="clear" w:color="auto" w:fill="auto"/>
            <w:vAlign w:val="center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11:10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宣布进入</w:t>
            </w:r>
            <w:r>
              <w:rPr>
                <w:sz w:val="28"/>
                <w:szCs w:val="28"/>
              </w:rPr>
              <w:t>决赛</w:t>
            </w:r>
            <w:r>
              <w:rPr>
                <w:rFonts w:hint="eastAsia"/>
                <w:sz w:val="28"/>
                <w:szCs w:val="28"/>
              </w:rPr>
              <w:t>的参赛</w:t>
            </w:r>
            <w:r>
              <w:rPr>
                <w:sz w:val="28"/>
                <w:szCs w:val="28"/>
              </w:rPr>
              <w:t>团队</w:t>
            </w:r>
            <w:r>
              <w:rPr>
                <w:rFonts w:hint="eastAsia"/>
                <w:sz w:val="28"/>
                <w:szCs w:val="28"/>
              </w:rPr>
              <w:t>名单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仙</w:t>
            </w:r>
            <w:proofErr w:type="gramStart"/>
            <w:r>
              <w:rPr>
                <w:rFonts w:hint="eastAsia"/>
                <w:sz w:val="28"/>
                <w:szCs w:val="28"/>
              </w:rPr>
              <w:t>葫</w:t>
            </w:r>
            <w:proofErr w:type="gramEnd"/>
            <w:r>
              <w:rPr>
                <w:rFonts w:hint="eastAsia"/>
                <w:sz w:val="28"/>
                <w:szCs w:val="28"/>
              </w:rPr>
              <w:t>校区图书馆</w:t>
            </w:r>
            <w:r>
              <w:rPr>
                <w:sz w:val="28"/>
                <w:szCs w:val="28"/>
              </w:rPr>
              <w:t>二楼</w:t>
            </w:r>
          </w:p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11:30-12:30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午餐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仙</w:t>
            </w:r>
            <w:proofErr w:type="gramStart"/>
            <w:r>
              <w:rPr>
                <w:rFonts w:hint="eastAsia"/>
                <w:sz w:val="28"/>
                <w:szCs w:val="28"/>
              </w:rPr>
              <w:t>葫</w:t>
            </w:r>
            <w:proofErr w:type="gramEnd"/>
            <w:r>
              <w:rPr>
                <w:rFonts w:hint="eastAsia"/>
                <w:sz w:val="28"/>
                <w:szCs w:val="28"/>
              </w:rPr>
              <w:t>校区</w:t>
            </w:r>
          </w:p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13:00-13:30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决赛</w:t>
            </w:r>
            <w:r>
              <w:rPr>
                <w:rFonts w:hint="eastAsia"/>
                <w:sz w:val="28"/>
                <w:szCs w:val="28"/>
              </w:rPr>
              <w:t>准备</w:t>
            </w:r>
          </w:p>
        </w:tc>
        <w:tc>
          <w:tcPr>
            <w:tcW w:w="2899" w:type="dxa"/>
            <w:vMerge w:val="restart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仙</w:t>
            </w:r>
            <w:proofErr w:type="gramStart"/>
            <w:r>
              <w:rPr>
                <w:sz w:val="28"/>
                <w:szCs w:val="28"/>
              </w:rPr>
              <w:t>葫</w:t>
            </w:r>
            <w:proofErr w:type="gramEnd"/>
            <w:r>
              <w:rPr>
                <w:sz w:val="28"/>
                <w:szCs w:val="28"/>
              </w:rPr>
              <w:t>校区大学生活动中心二楼礼堂</w:t>
            </w:r>
          </w:p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14:00-16:00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决赛（知识竞答）</w:t>
            </w:r>
          </w:p>
        </w:tc>
        <w:tc>
          <w:tcPr>
            <w:tcW w:w="2899" w:type="dxa"/>
            <w:vMerge/>
            <w:shd w:val="clear" w:color="auto" w:fill="auto"/>
            <w:vAlign w:val="center"/>
          </w:tcPr>
          <w:p w:rsidR="007F73D3" w:rsidRDefault="007F73D3"/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16:30-18:00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颁奖仪式暨闭幕式</w:t>
            </w:r>
          </w:p>
        </w:tc>
        <w:tc>
          <w:tcPr>
            <w:tcW w:w="2899" w:type="dxa"/>
            <w:vMerge/>
            <w:shd w:val="clear" w:color="auto" w:fill="auto"/>
            <w:vAlign w:val="center"/>
          </w:tcPr>
          <w:p w:rsidR="007F73D3" w:rsidRDefault="007F73D3"/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18:00-19:00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晚餐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仙</w:t>
            </w:r>
            <w:proofErr w:type="gramStart"/>
            <w:r>
              <w:rPr>
                <w:sz w:val="28"/>
                <w:szCs w:val="28"/>
              </w:rPr>
              <w:t>葫</w:t>
            </w:r>
            <w:proofErr w:type="gramEnd"/>
            <w:r>
              <w:rPr>
                <w:sz w:val="28"/>
                <w:szCs w:val="28"/>
              </w:rPr>
              <w:t>校区</w:t>
            </w:r>
          </w:p>
        </w:tc>
      </w:tr>
      <w:tr w:rsidR="007F73D3">
        <w:trPr>
          <w:cantSplit/>
          <w:trHeight w:val="581"/>
          <w:jc w:val="center"/>
        </w:trPr>
        <w:tc>
          <w:tcPr>
            <w:tcW w:w="1478" w:type="dxa"/>
            <w:vMerge/>
            <w:shd w:val="clear" w:color="auto" w:fill="auto"/>
          </w:tcPr>
          <w:p w:rsidR="007F73D3" w:rsidRDefault="007F73D3"/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>
              <w:rPr>
                <w:rFonts w:hint="eastAsia"/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0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乘车</w:t>
            </w:r>
            <w:r>
              <w:rPr>
                <w:sz w:val="28"/>
                <w:szCs w:val="28"/>
              </w:rPr>
              <w:t>返回酒店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广西</w:t>
            </w:r>
            <w:r>
              <w:rPr>
                <w:sz w:val="28"/>
                <w:szCs w:val="28"/>
              </w:rPr>
              <w:t>中医药大学</w:t>
            </w:r>
          </w:p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仙</w:t>
            </w:r>
            <w:proofErr w:type="gramStart"/>
            <w:r>
              <w:rPr>
                <w:sz w:val="28"/>
                <w:szCs w:val="28"/>
              </w:rPr>
              <w:t>葫</w:t>
            </w:r>
            <w:proofErr w:type="gramEnd"/>
            <w:r>
              <w:rPr>
                <w:sz w:val="28"/>
                <w:szCs w:val="28"/>
              </w:rPr>
              <w:t>校区</w:t>
            </w:r>
            <w:r>
              <w:rPr>
                <w:rFonts w:hint="eastAsia"/>
                <w:sz w:val="28"/>
                <w:szCs w:val="28"/>
              </w:rPr>
              <w:t>五合食堂</w:t>
            </w:r>
            <w:r>
              <w:rPr>
                <w:sz w:val="28"/>
                <w:szCs w:val="28"/>
              </w:rPr>
              <w:t>门口</w:t>
            </w:r>
          </w:p>
        </w:tc>
      </w:tr>
      <w:tr w:rsidR="007F73D3">
        <w:trPr>
          <w:cantSplit/>
          <w:trHeight w:val="803"/>
          <w:jc w:val="center"/>
        </w:trPr>
        <w:tc>
          <w:tcPr>
            <w:tcW w:w="147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月</w:t>
            </w: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日</w:t>
            </w:r>
          </w:p>
        </w:tc>
        <w:tc>
          <w:tcPr>
            <w:tcW w:w="1979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全天</w:t>
            </w:r>
          </w:p>
        </w:tc>
        <w:tc>
          <w:tcPr>
            <w:tcW w:w="2808" w:type="dxa"/>
            <w:shd w:val="clear" w:color="auto" w:fill="auto"/>
            <w:vAlign w:val="center"/>
          </w:tcPr>
          <w:p w:rsidR="007F73D3" w:rsidRDefault="00484363">
            <w:pPr>
              <w:adjustRightInd w:val="0"/>
              <w:snapToGrid w:val="0"/>
              <w:spacing w:line="4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离会</w:t>
            </w:r>
          </w:p>
        </w:tc>
        <w:tc>
          <w:tcPr>
            <w:tcW w:w="2899" w:type="dxa"/>
            <w:shd w:val="clear" w:color="auto" w:fill="auto"/>
            <w:vAlign w:val="center"/>
          </w:tcPr>
          <w:p w:rsidR="007F73D3" w:rsidRDefault="007F73D3">
            <w:pPr>
              <w:adjustRightInd w:val="0"/>
              <w:snapToGrid w:val="0"/>
              <w:spacing w:line="400" w:lineRule="exact"/>
              <w:jc w:val="center"/>
              <w:rPr>
                <w:sz w:val="28"/>
                <w:szCs w:val="28"/>
              </w:rPr>
            </w:pPr>
          </w:p>
        </w:tc>
      </w:tr>
    </w:tbl>
    <w:p w:rsidR="007F73D3" w:rsidRDefault="00484363">
      <w:pPr>
        <w:adjustRightInd w:val="0"/>
        <w:snapToGrid w:val="0"/>
        <w:rPr>
          <w:sz w:val="28"/>
          <w:szCs w:val="28"/>
        </w:rPr>
        <w:sectPr w:rsidR="007F73D3">
          <w:footerReference w:type="even" r:id="rId6"/>
          <w:footerReference w:type="default" r:id="rId7"/>
          <w:pgSz w:w="11907" w:h="16840"/>
          <w:pgMar w:top="1701" w:right="1418" w:bottom="1418" w:left="1701" w:header="851" w:footer="992" w:gutter="0"/>
          <w:cols w:space="720"/>
          <w:titlePg/>
          <w:docGrid w:type="lines" w:linePitch="312"/>
        </w:sectPr>
      </w:pPr>
      <w:r>
        <w:rPr>
          <w:rFonts w:hint="eastAsia"/>
          <w:sz w:val="28"/>
          <w:szCs w:val="28"/>
        </w:rPr>
        <w:t>注：具体日程安排以当日进程为准。</w:t>
      </w:r>
    </w:p>
    <w:tbl>
      <w:tblPr>
        <w:tblpPr w:leftFromText="180" w:rightFromText="180" w:vertAnchor="page" w:horzAnchor="margin" w:tblpXSpec="center" w:tblpY="1759"/>
        <w:tblW w:w="13656" w:type="dxa"/>
        <w:tblLook w:val="0000"/>
      </w:tblPr>
      <w:tblGrid>
        <w:gridCol w:w="1447"/>
        <w:gridCol w:w="1086"/>
        <w:gridCol w:w="691"/>
        <w:gridCol w:w="1589"/>
        <w:gridCol w:w="1447"/>
        <w:gridCol w:w="1952"/>
        <w:gridCol w:w="1322"/>
        <w:gridCol w:w="1211"/>
        <w:gridCol w:w="1022"/>
        <w:gridCol w:w="1039"/>
        <w:gridCol w:w="850"/>
      </w:tblGrid>
      <w:tr w:rsidR="007F73D3">
        <w:trPr>
          <w:trHeight w:val="594"/>
        </w:trPr>
        <w:tc>
          <w:tcPr>
            <w:tcW w:w="136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F73D3" w:rsidRDefault="00484363">
            <w:pPr>
              <w:widowControl/>
              <w:jc w:val="left"/>
              <w:rPr>
                <w:rFonts w:ascii="黑体" w:eastAsia="黑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ascii="黑体" w:eastAsia="黑体" w:cs="宋体" w:hint="eastAsia"/>
                <w:color w:val="000000"/>
                <w:kern w:val="0"/>
                <w:sz w:val="32"/>
                <w:szCs w:val="32"/>
              </w:rPr>
              <w:t>2</w:t>
            </w:r>
          </w:p>
        </w:tc>
      </w:tr>
      <w:tr w:rsidR="007F73D3">
        <w:trPr>
          <w:trHeight w:val="594"/>
        </w:trPr>
        <w:tc>
          <w:tcPr>
            <w:tcW w:w="1365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F73D3" w:rsidRDefault="00484363">
            <w:pPr>
              <w:widowControl/>
              <w:spacing w:line="600" w:lineRule="exact"/>
              <w:jc w:val="center"/>
              <w:rPr>
                <w:rFonts w:ascii="方正小标宋简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ascii="方正小标宋简体" w:eastAsia="方正小标宋简体" w:cs="宋体" w:hint="eastAsia"/>
                <w:color w:val="000000"/>
                <w:kern w:val="0"/>
                <w:sz w:val="44"/>
                <w:szCs w:val="44"/>
              </w:rPr>
              <w:t>“百年乐杯”</w:t>
            </w:r>
            <w:r>
              <w:rPr>
                <w:rFonts w:ascii="方正小标宋简体" w:eastAsia="方正小标宋简体" w:cs="宋体" w:hint="eastAsia"/>
                <w:color w:val="000000"/>
                <w:kern w:val="0"/>
                <w:sz w:val="44"/>
                <w:szCs w:val="44"/>
              </w:rPr>
              <w:t>2019</w:t>
            </w:r>
            <w:r>
              <w:rPr>
                <w:rFonts w:ascii="方正小标宋简体" w:eastAsia="方正小标宋简体" w:cs="宋体" w:hint="eastAsia"/>
                <w:color w:val="000000"/>
                <w:kern w:val="0"/>
                <w:sz w:val="44"/>
                <w:szCs w:val="44"/>
              </w:rPr>
              <w:t>年广西中医药健康文化知识大赛</w:t>
            </w:r>
          </w:p>
        </w:tc>
      </w:tr>
      <w:tr w:rsidR="007F73D3">
        <w:trPr>
          <w:trHeight w:val="594"/>
        </w:trPr>
        <w:tc>
          <w:tcPr>
            <w:tcW w:w="1365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7F73D3" w:rsidRDefault="00484363">
            <w:pPr>
              <w:widowControl/>
              <w:spacing w:line="600" w:lineRule="exact"/>
              <w:jc w:val="center"/>
              <w:rPr>
                <w:rFonts w:ascii="方正小标宋简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ascii="方正小标宋简体" w:eastAsia="方正小标宋简体" w:cs="宋体" w:hint="eastAsia"/>
                <w:color w:val="000000"/>
                <w:kern w:val="0"/>
                <w:sz w:val="44"/>
                <w:szCs w:val="44"/>
              </w:rPr>
              <w:t>参赛团队回执表</w:t>
            </w:r>
          </w:p>
        </w:tc>
      </w:tr>
      <w:tr w:rsidR="007F73D3">
        <w:trPr>
          <w:trHeight w:val="1033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民族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职务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抵达日期及到达时间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返程日期及出发时间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是否需要预定住宿（是</w:t>
            </w: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/</w:t>
            </w: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否）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住宿情况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 w:rsidR="007F73D3">
        <w:trPr>
          <w:trHeight w:val="594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领队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-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F73D3">
        <w:trPr>
          <w:trHeight w:val="594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指导教师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-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F73D3">
        <w:trPr>
          <w:trHeight w:val="594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F73D3">
        <w:trPr>
          <w:trHeight w:val="594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F73D3">
        <w:trPr>
          <w:trHeight w:val="594"/>
        </w:trPr>
        <w:tc>
          <w:tcPr>
            <w:tcW w:w="14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jc w:val="center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7F73D3">
        <w:trPr>
          <w:trHeight w:val="1771"/>
        </w:trPr>
        <w:tc>
          <w:tcPr>
            <w:tcW w:w="13656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7F73D3" w:rsidRDefault="00484363">
            <w:pPr>
              <w:widowControl/>
              <w:spacing w:after="240"/>
              <w:jc w:val="lef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填表说明：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br/>
              <w:t>1.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住宿情况一栏，请填写住宿要求是单间还是标间。如同一个参赛团队中，领队和指导老师同住一个标间，请在领队和指导老师处均填写“标间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”；参赛成员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和参赛成员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同住一个标间，请在参赛成员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和参赛成员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处均填写“标间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”，以此类推。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br/>
              <w:t>2.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金旺角国际大酒店住宿价位：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308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元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/</w:t>
            </w: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间。</w:t>
            </w:r>
          </w:p>
        </w:tc>
      </w:tr>
    </w:tbl>
    <w:p w:rsidR="007F73D3" w:rsidRDefault="007F73D3">
      <w:pPr>
        <w:adjustRightInd w:val="0"/>
        <w:snapToGrid w:val="0"/>
        <w:rPr>
          <w:rFonts w:ascii="方正小标宋简体" w:eastAsia="方正小标宋简体"/>
          <w:sz w:val="44"/>
          <w:szCs w:val="44"/>
        </w:rPr>
        <w:sectPr w:rsidR="007F73D3">
          <w:pgSz w:w="16840" w:h="11907" w:orient="landscape"/>
          <w:pgMar w:top="1701" w:right="1418" w:bottom="1418" w:left="1701" w:header="851" w:footer="992" w:gutter="0"/>
          <w:cols w:space="720"/>
          <w:docGrid w:type="lines" w:linePitch="312"/>
        </w:sect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</w:p>
    <w:p w:rsidR="007F73D3" w:rsidRDefault="007F73D3">
      <w:pPr>
        <w:spacing w:line="580" w:lineRule="exact"/>
        <w:rPr>
          <w:rFonts w:ascii="黑体" w:eastAsia="黑体"/>
          <w:sz w:val="32"/>
          <w:szCs w:val="32"/>
        </w:rPr>
      </w:pPr>
      <w:bookmarkStart w:id="0" w:name="_GoBack"/>
      <w:bookmarkEnd w:id="0"/>
    </w:p>
    <w:p w:rsidR="007F73D3" w:rsidRDefault="007F73D3">
      <w:pPr>
        <w:tabs>
          <w:tab w:val="left" w:pos="7980"/>
          <w:tab w:val="left" w:pos="8190"/>
        </w:tabs>
        <w:adjustRightInd w:val="0"/>
        <w:snapToGrid w:val="0"/>
        <w:spacing w:line="560" w:lineRule="exact"/>
        <w:rPr>
          <w:rFonts w:ascii="仿宋_GB2312" w:eastAsia="仿宋_GB2312"/>
          <w:sz w:val="28"/>
          <w:szCs w:val="28"/>
        </w:rPr>
      </w:pPr>
      <w:r w:rsidRPr="007F73D3">
        <w:pict>
          <v:line id="直接连接符 2 2" o:spid="_x0000_s1027" style="position:absolute;left:0;text-align:left;z-index:12;mso-wrap-distance-left:3.17494mm;mso-wrap-distance-right:3.17494mm" from=".75pt,31.15pt" to="436.5pt,31.15pt#_x0000_t20" strokeweight=".35pt"/>
        </w:pict>
      </w:r>
      <w:r w:rsidRPr="007F73D3">
        <w:pict>
          <v:line id="直接连接符 1 4" o:spid="_x0000_s1026" style="position:absolute;left:0;text-align:left;z-index:11;mso-wrap-distance-left:3.17494mm;mso-wrap-distance-right:3.17494mm" from="0,3.4pt" to="435.75pt,3.4pt#_x0000_t20" strokeweight=".35pt"/>
        </w:pict>
      </w:r>
      <w:r w:rsidR="00484363">
        <w:rPr>
          <w:rFonts w:ascii="黑体" w:eastAsia="黑体"/>
          <w:sz w:val="32"/>
          <w:szCs w:val="32"/>
        </w:rPr>
        <w:t xml:space="preserve">  </w:t>
      </w:r>
      <w:r w:rsidR="00484363">
        <w:rPr>
          <w:rFonts w:ascii="仿宋_GB2312" w:eastAsia="仿宋_GB2312" w:hint="eastAsia"/>
          <w:sz w:val="28"/>
          <w:szCs w:val="28"/>
        </w:rPr>
        <w:t>广西壮族自治区</w:t>
      </w:r>
      <w:r w:rsidR="00484363">
        <w:rPr>
          <w:rFonts w:ascii="仿宋_GB2312" w:eastAsia="仿宋_GB2312"/>
          <w:sz w:val="28"/>
          <w:szCs w:val="28"/>
        </w:rPr>
        <w:t>中医药局</w:t>
      </w:r>
      <w:r w:rsidR="00484363">
        <w:rPr>
          <w:rFonts w:ascii="仿宋_GB2312" w:eastAsia="仿宋_GB2312" w:hint="eastAsia"/>
          <w:sz w:val="28"/>
          <w:szCs w:val="28"/>
        </w:rPr>
        <w:t>办公室</w:t>
      </w:r>
      <w:r w:rsidR="00484363">
        <w:rPr>
          <w:rFonts w:ascii="仿宋_GB2312" w:eastAsia="仿宋_GB2312"/>
          <w:sz w:val="28"/>
          <w:szCs w:val="28"/>
        </w:rPr>
        <w:t xml:space="preserve">    </w:t>
      </w:r>
      <w:r w:rsidR="00484363">
        <w:rPr>
          <w:rFonts w:ascii="仿宋_GB2312" w:eastAsia="仿宋_GB2312" w:hint="eastAsia"/>
          <w:sz w:val="28"/>
          <w:szCs w:val="28"/>
        </w:rPr>
        <w:t xml:space="preserve"> </w:t>
      </w:r>
      <w:r w:rsidR="00484363">
        <w:rPr>
          <w:rFonts w:ascii="仿宋_GB2312" w:eastAsia="仿宋_GB2312"/>
          <w:sz w:val="28"/>
          <w:szCs w:val="28"/>
        </w:rPr>
        <w:t xml:space="preserve"> </w:t>
      </w:r>
      <w:r w:rsidR="00484363">
        <w:rPr>
          <w:rFonts w:ascii="仿宋_GB2312" w:eastAsia="仿宋_GB2312" w:hint="eastAsia"/>
          <w:sz w:val="28"/>
          <w:szCs w:val="28"/>
        </w:rPr>
        <w:t xml:space="preserve"> </w:t>
      </w:r>
      <w:r w:rsidR="00484363">
        <w:rPr>
          <w:rFonts w:ascii="仿宋_GB2312" w:eastAsia="仿宋_GB2312"/>
          <w:sz w:val="28"/>
          <w:szCs w:val="28"/>
        </w:rPr>
        <w:t xml:space="preserve">  201</w:t>
      </w:r>
      <w:r w:rsidR="00484363">
        <w:rPr>
          <w:rFonts w:ascii="仿宋_GB2312" w:eastAsia="仿宋_GB2312" w:hint="eastAsia"/>
          <w:sz w:val="28"/>
          <w:szCs w:val="28"/>
        </w:rPr>
        <w:t>9</w:t>
      </w:r>
      <w:r w:rsidR="00484363">
        <w:rPr>
          <w:rFonts w:ascii="仿宋_GB2312" w:eastAsia="仿宋_GB2312" w:hint="eastAsia"/>
          <w:sz w:val="28"/>
          <w:szCs w:val="28"/>
        </w:rPr>
        <w:t>年</w:t>
      </w:r>
      <w:r w:rsidR="00484363">
        <w:rPr>
          <w:rFonts w:ascii="仿宋_GB2312" w:eastAsia="仿宋_GB2312"/>
          <w:sz w:val="28"/>
          <w:szCs w:val="28"/>
        </w:rPr>
        <w:t>11</w:t>
      </w:r>
      <w:r w:rsidR="00484363">
        <w:rPr>
          <w:rFonts w:ascii="仿宋_GB2312" w:eastAsia="仿宋_GB2312" w:hint="eastAsia"/>
          <w:sz w:val="28"/>
          <w:szCs w:val="28"/>
        </w:rPr>
        <w:t>月</w:t>
      </w:r>
      <w:r w:rsidR="00484363">
        <w:rPr>
          <w:rFonts w:ascii="仿宋_GB2312" w:eastAsia="仿宋_GB2312"/>
          <w:sz w:val="28"/>
          <w:szCs w:val="28"/>
        </w:rPr>
        <w:t>20</w:t>
      </w:r>
      <w:r w:rsidR="00484363">
        <w:rPr>
          <w:rFonts w:ascii="仿宋_GB2312" w:eastAsia="仿宋_GB2312" w:hint="eastAsia"/>
          <w:sz w:val="28"/>
          <w:szCs w:val="28"/>
        </w:rPr>
        <w:t>日印发</w:t>
      </w:r>
      <w:r w:rsidR="00484363">
        <w:rPr>
          <w:rFonts w:ascii="仿宋_GB2312" w:eastAsia="仿宋_GB2312"/>
          <w:sz w:val="28"/>
          <w:szCs w:val="28"/>
        </w:rPr>
        <w:t xml:space="preserve">  </w:t>
      </w:r>
    </w:p>
    <w:sectPr w:rsidR="007F73D3" w:rsidSect="007F73D3">
      <w:pgSz w:w="11907" w:h="16840"/>
      <w:pgMar w:top="1701" w:right="1418" w:bottom="1418" w:left="1701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4363" w:rsidRDefault="00484363" w:rsidP="007F73D3">
      <w:r>
        <w:separator/>
      </w:r>
    </w:p>
  </w:endnote>
  <w:endnote w:type="continuationSeparator" w:id="0">
    <w:p w:rsidR="00484363" w:rsidRDefault="00484363" w:rsidP="007F73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等线">
    <w:altName w:val="微软雅黑"/>
    <w:charset w:val="86"/>
    <w:family w:val="auto"/>
    <w:pitch w:val="variable"/>
    <w:sig w:usb0="00000000" w:usb1="00000000" w:usb2="00000016" w:usb3="00000000" w:csb0="0004000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73D3" w:rsidRDefault="00484363">
    <w:pPr>
      <w:pStyle w:val="a5"/>
      <w:framePr w:wrap="around" w:vAnchor="text" w:hAnchor="margin" w:xAlign="outside" w:y="1"/>
      <w:rPr>
        <w:rFonts w:ascii="宋体" w:eastAsia="宋体"/>
        <w:sz w:val="28"/>
        <w:szCs w:val="28"/>
      </w:rPr>
    </w:pPr>
    <w:r>
      <w:rPr>
        <w:rStyle w:val="a7"/>
        <w:rFonts w:ascii="宋体" w:eastAsia="宋体" w:hint="eastAsia"/>
        <w:sz w:val="28"/>
        <w:szCs w:val="28"/>
      </w:rPr>
      <w:t>—</w:t>
    </w:r>
    <w:r w:rsidR="007F73D3">
      <w:rPr>
        <w:rStyle w:val="a7"/>
        <w:rFonts w:ascii="宋体" w:eastAsia="宋体" w:hint="eastAsia"/>
        <w:sz w:val="28"/>
        <w:szCs w:val="28"/>
      </w:rPr>
      <w:fldChar w:fldCharType="begin"/>
    </w:r>
    <w:r>
      <w:rPr>
        <w:rStyle w:val="a7"/>
        <w:rFonts w:ascii="宋体" w:eastAsia="宋体" w:hint="eastAsia"/>
        <w:sz w:val="28"/>
        <w:szCs w:val="28"/>
      </w:rPr>
      <w:instrText>Page</w:instrText>
    </w:r>
    <w:r w:rsidR="007F73D3">
      <w:rPr>
        <w:rStyle w:val="a7"/>
        <w:rFonts w:ascii="宋体" w:eastAsia="宋体" w:hint="eastAsia"/>
        <w:sz w:val="28"/>
        <w:szCs w:val="28"/>
      </w:rPr>
      <w:fldChar w:fldCharType="separate"/>
    </w:r>
    <w:r w:rsidR="00FF1A9E">
      <w:rPr>
        <w:rStyle w:val="a7"/>
        <w:rFonts w:ascii="宋体" w:eastAsia="宋体"/>
        <w:noProof/>
        <w:sz w:val="28"/>
        <w:szCs w:val="28"/>
      </w:rPr>
      <w:t>4</w:t>
    </w:r>
    <w:r w:rsidR="007F73D3">
      <w:rPr>
        <w:rStyle w:val="a7"/>
        <w:rFonts w:ascii="宋体" w:eastAsia="宋体" w:hint="eastAsia"/>
        <w:sz w:val="28"/>
        <w:szCs w:val="28"/>
      </w:rPr>
      <w:fldChar w:fldCharType="end"/>
    </w:r>
    <w:r>
      <w:rPr>
        <w:rStyle w:val="a7"/>
        <w:rFonts w:ascii="宋体" w:eastAsia="宋体" w:hint="eastAsia"/>
        <w:sz w:val="28"/>
        <w:szCs w:val="28"/>
      </w:rPr>
      <w:t>—</w:t>
    </w:r>
  </w:p>
  <w:p w:rsidR="007F73D3" w:rsidRDefault="007F73D3">
    <w:pPr>
      <w:pStyle w:val="a5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73D3" w:rsidRDefault="00484363">
    <w:pPr>
      <w:pStyle w:val="a5"/>
      <w:framePr w:w="821" w:wrap="around" w:vAnchor="text" w:hAnchor="page" w:x="9669" w:y="1"/>
      <w:rPr>
        <w:rFonts w:ascii="宋体" w:eastAsia="宋体"/>
        <w:sz w:val="28"/>
        <w:szCs w:val="28"/>
      </w:rPr>
    </w:pPr>
    <w:r>
      <w:rPr>
        <w:rStyle w:val="a7"/>
        <w:rFonts w:ascii="宋体" w:eastAsia="宋体" w:hint="eastAsia"/>
        <w:sz w:val="28"/>
        <w:szCs w:val="28"/>
      </w:rPr>
      <w:t>—</w:t>
    </w:r>
    <w:r w:rsidR="007F73D3">
      <w:rPr>
        <w:rStyle w:val="a7"/>
        <w:rFonts w:ascii="宋体" w:eastAsia="宋体" w:hint="eastAsia"/>
        <w:sz w:val="28"/>
        <w:szCs w:val="28"/>
      </w:rPr>
      <w:fldChar w:fldCharType="begin"/>
    </w:r>
    <w:r>
      <w:rPr>
        <w:rStyle w:val="a7"/>
        <w:rFonts w:ascii="宋体" w:eastAsia="宋体" w:hint="eastAsia"/>
        <w:sz w:val="28"/>
        <w:szCs w:val="28"/>
      </w:rPr>
      <w:instrText>Page</w:instrText>
    </w:r>
    <w:r w:rsidR="007F73D3">
      <w:rPr>
        <w:rStyle w:val="a7"/>
        <w:rFonts w:ascii="宋体" w:eastAsia="宋体" w:hint="eastAsia"/>
        <w:sz w:val="28"/>
        <w:szCs w:val="28"/>
      </w:rPr>
      <w:fldChar w:fldCharType="separate"/>
    </w:r>
    <w:r w:rsidR="00FF1A9E">
      <w:rPr>
        <w:rStyle w:val="a7"/>
        <w:rFonts w:ascii="宋体" w:eastAsia="宋体"/>
        <w:noProof/>
        <w:sz w:val="28"/>
        <w:szCs w:val="28"/>
      </w:rPr>
      <w:t>3</w:t>
    </w:r>
    <w:r w:rsidR="007F73D3">
      <w:rPr>
        <w:rStyle w:val="a7"/>
        <w:rFonts w:ascii="宋体" w:eastAsia="宋体" w:hint="eastAsia"/>
        <w:sz w:val="28"/>
        <w:szCs w:val="28"/>
      </w:rPr>
      <w:fldChar w:fldCharType="end"/>
    </w:r>
    <w:r>
      <w:rPr>
        <w:rStyle w:val="a7"/>
        <w:rFonts w:ascii="宋体" w:eastAsia="宋体" w:hint="eastAsia"/>
        <w:sz w:val="28"/>
        <w:szCs w:val="28"/>
      </w:rPr>
      <w:t>—</w:t>
    </w:r>
  </w:p>
  <w:p w:rsidR="007F73D3" w:rsidRDefault="007F73D3">
    <w:pPr>
      <w:pStyle w:val="a5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4363" w:rsidRDefault="00484363" w:rsidP="007F73D3">
      <w:r>
        <w:separator/>
      </w:r>
    </w:p>
  </w:footnote>
  <w:footnote w:type="continuationSeparator" w:id="0">
    <w:p w:rsidR="00484363" w:rsidRDefault="00484363" w:rsidP="007F73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useFELayout/>
  </w:compat>
  <w:rsids>
    <w:rsidRoot w:val="007F73D3"/>
    <w:rsid w:val="003A01AE"/>
    <w:rsid w:val="00484363"/>
    <w:rsid w:val="007F73D3"/>
    <w:rsid w:val="00915B54"/>
    <w:rsid w:val="00E71404"/>
    <w:rsid w:val="00FF1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F73D3"/>
    <w:pPr>
      <w:widowControl w:val="0"/>
      <w:jc w:val="both"/>
    </w:pPr>
    <w:rPr>
      <w:rFonts w:ascii="等线" w:eastAsia="等线" w:cs="Arial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F73D3"/>
    <w:rPr>
      <w:color w:val="0563C1"/>
      <w:u w:val="single"/>
    </w:rPr>
  </w:style>
  <w:style w:type="paragraph" w:styleId="a4">
    <w:name w:val="header"/>
    <w:basedOn w:val="a"/>
    <w:rsid w:val="007F73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rsid w:val="007F73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Balloon Text"/>
    <w:basedOn w:val="a"/>
    <w:rsid w:val="007F73D3"/>
    <w:rPr>
      <w:sz w:val="18"/>
      <w:szCs w:val="18"/>
    </w:rPr>
  </w:style>
  <w:style w:type="character" w:styleId="a7">
    <w:name w:val="page number"/>
    <w:basedOn w:val="a0"/>
    <w:rsid w:val="007F73D3"/>
  </w:style>
  <w:style w:type="paragraph" w:customStyle="1" w:styleId="1">
    <w:name w:val="列出段落1"/>
    <w:basedOn w:val="a"/>
    <w:rsid w:val="007F73D3"/>
    <w:pPr>
      <w:ind w:firstLineChars="200" w:firstLine="2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7</Pages>
  <Words>402</Words>
  <Characters>2296</Characters>
  <Application>Microsoft Office Word</Application>
  <DocSecurity>0</DocSecurity>
  <Lines>19</Lines>
  <Paragraphs>5</Paragraphs>
  <ScaleCrop>false</ScaleCrop>
  <Company>微软中国</Company>
  <LinksUpToDate>false</LinksUpToDate>
  <CharactersWithSpaces>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微软用户</cp:lastModifiedBy>
  <cp:revision>6</cp:revision>
  <cp:lastPrinted>2019-11-19T01:32:00Z</cp:lastPrinted>
  <dcterms:created xsi:type="dcterms:W3CDTF">2019-11-20T07:55:00Z</dcterms:created>
  <dcterms:modified xsi:type="dcterms:W3CDTF">2019-11-20T10:04:00Z</dcterms:modified>
</cp:coreProperties>
</file>